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16" w:rsidRDefault="00232C4A" w:rsidP="00774E9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Н</w:t>
      </w:r>
      <w:r w:rsidRPr="00232C4A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адання аграріям посівного матеріалу кукурудзи бренду DEKALB</w:t>
      </w:r>
    </w:p>
    <w:p w:rsidR="00232C4A" w:rsidRPr="005A330A" w:rsidRDefault="00232C4A" w:rsidP="00774E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B5F40" w:rsidRDefault="000B5F40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1. Тип допомоги: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DF12C5">
        <w:rPr>
          <w:rFonts w:ascii="Times New Roman" w:hAnsi="Times New Roman" w:cs="Times New Roman"/>
          <w:spacing w:val="-2"/>
          <w:sz w:val="25"/>
          <w:szCs w:val="25"/>
          <w:lang w:val="uk-UA"/>
        </w:rPr>
        <w:t>допомога у матеріальному вигляді</w:t>
      </w:r>
    </w:p>
    <w:p w:rsidR="00232C4A" w:rsidRPr="005A330A" w:rsidRDefault="00232C4A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</w:pPr>
    </w:p>
    <w:p w:rsidR="000B5F40" w:rsidRPr="005A330A" w:rsidRDefault="000B5F40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2. Термін дії: </w:t>
      </w:r>
      <w:r w:rsidR="00DF12C5">
        <w:rPr>
          <w:rFonts w:ascii="Times New Roman" w:hAnsi="Times New Roman" w:cs="Times New Roman"/>
          <w:spacing w:val="-2"/>
          <w:sz w:val="25"/>
          <w:szCs w:val="25"/>
          <w:lang w:val="uk-UA"/>
        </w:rPr>
        <w:t>2023 рік (орієнтовно)</w:t>
      </w:r>
    </w:p>
    <w:p w:rsidR="000B5F40" w:rsidRPr="005A330A" w:rsidRDefault="000B5F40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0B5F40" w:rsidRPr="00232C4A" w:rsidRDefault="000B5F40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3. Територія: </w:t>
      </w:r>
      <w:r w:rsidR="00232C4A"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>Дніпропетровська, Донецька, Запорізька, Київська, Луганська, Миколаївська, Одеська, Полтавська, Сумська, Харківська, Херсонська, Чернігівська</w:t>
      </w:r>
      <w:r w:rsid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області</w:t>
      </w:r>
    </w:p>
    <w:p w:rsidR="000B5F40" w:rsidRPr="005A330A" w:rsidRDefault="000B5F40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0B5F40" w:rsidRPr="005A330A" w:rsidRDefault="000B5F40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4. Вид допомоги:</w:t>
      </w:r>
      <w:r w:rsidR="00292FE8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до</w:t>
      </w: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292FE8"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25 посівних одиниць</w:t>
      </w:r>
    </w:p>
    <w:p w:rsidR="003D244B" w:rsidRPr="005A330A" w:rsidRDefault="003D244B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3D244B" w:rsidRPr="005A330A" w:rsidRDefault="003D244B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5. Дедлайн: </w:t>
      </w:r>
      <w:r w:rsidR="00DF12C5">
        <w:rPr>
          <w:rFonts w:ascii="Times New Roman" w:hAnsi="Times New Roman" w:cs="Times New Roman"/>
          <w:spacing w:val="-2"/>
          <w:sz w:val="25"/>
          <w:szCs w:val="25"/>
          <w:lang w:val="uk-UA"/>
        </w:rPr>
        <w:t>триває прийом заявок</w:t>
      </w:r>
    </w:p>
    <w:p w:rsidR="00552A88" w:rsidRPr="005A330A" w:rsidRDefault="00552A88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0B5F40" w:rsidRPr="005A330A" w:rsidRDefault="003D244B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6</w:t>
      </w:r>
      <w:r w:rsidR="000B5F40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. Учасник</w:t>
      </w:r>
      <w:r w:rsidR="00ED20FF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(и)</w:t>
      </w:r>
      <w:r w:rsidR="000B5F40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: </w:t>
      </w:r>
      <w:r w:rsidR="00232C4A">
        <w:rPr>
          <w:rFonts w:ascii="inherit" w:hAnsi="inherit" w:cs="Segoe UI Historic"/>
          <w:color w:val="050505"/>
          <w:sz w:val="23"/>
          <w:szCs w:val="23"/>
        </w:rPr>
        <w:t>юридичні особи або фізичні особи-підприємці, в тому числі сімейні фермерські господарства</w:t>
      </w:r>
    </w:p>
    <w:p w:rsidR="000B5F40" w:rsidRPr="005A330A" w:rsidRDefault="000B5F40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</w:p>
    <w:p w:rsidR="000B5F40" w:rsidRPr="005A330A" w:rsidRDefault="003D244B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7</w:t>
      </w:r>
      <w:r w:rsidR="000B5F40"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. Виконавець: </w:t>
      </w:r>
      <w:r w:rsidR="00DF12C5" w:rsidRPr="00DF12C5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Державний аграрний реєстр (ДАР)</w:t>
      </w:r>
    </w:p>
    <w:p w:rsidR="000B5F40" w:rsidRPr="005A330A" w:rsidRDefault="000B5F40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</w:p>
    <w:p w:rsidR="000B5F40" w:rsidRPr="005A330A" w:rsidRDefault="003D244B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8</w:t>
      </w:r>
      <w:r w:rsidR="000B5F40"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. Сфера діяльності:</w:t>
      </w:r>
      <w:r w:rsidR="00232C4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 </w:t>
      </w:r>
      <w:r w:rsidR="00DF12C5"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виробни</w:t>
      </w:r>
      <w:r w:rsidR="00DF12C5">
        <w:rPr>
          <w:rFonts w:ascii="inherit" w:hAnsi="inherit" w:cs="Segoe UI Historic"/>
          <w:color w:val="050505"/>
          <w:sz w:val="23"/>
          <w:szCs w:val="23"/>
          <w:lang w:val="uk-UA"/>
        </w:rPr>
        <w:t>цтво</w:t>
      </w:r>
      <w:r w:rsidR="00DF12C5"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сільськогосподарської продукції</w:t>
      </w:r>
    </w:p>
    <w:p w:rsidR="000B5F40" w:rsidRDefault="000B5F40" w:rsidP="000873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232C4A" w:rsidRPr="00232C4A" w:rsidRDefault="008A6132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hyperlink r:id="rId9" w:history="1">
        <w:r w:rsidR="00232C4A" w:rsidRPr="00232C4A"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  <w:lang w:val="uk-UA"/>
          </w:rPr>
          <w:t xml:space="preserve">Програма </w:t>
        </w:r>
        <w:r w:rsidR="00232C4A"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USAID</w:t>
        </w:r>
        <w:r w:rsidR="00232C4A" w:rsidRPr="00232C4A"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  <w:lang w:val="uk-UA"/>
          </w:rPr>
          <w:t xml:space="preserve"> з аграрного і сільського розвитку - АГРО</w:t>
        </w:r>
      </w:hyperlink>
      <w:r w:rsidR="00232C4A"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відновила прийом заявок на надання аграріям посівного матеріалу кукурудзи бренду </w:t>
      </w:r>
      <w:r w:rsidR="00232C4A">
        <w:rPr>
          <w:rFonts w:ascii="inherit" w:hAnsi="inherit" w:cs="Segoe UI Historic"/>
          <w:color w:val="050505"/>
          <w:sz w:val="23"/>
          <w:szCs w:val="23"/>
        </w:rPr>
        <w:t>DEKALB</w:t>
      </w:r>
      <w:r w:rsidR="00232C4A"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>, наданого компанією Байєр (</w:t>
      </w:r>
      <w:hyperlink r:id="rId10" w:history="1">
        <w:r w:rsidR="00232C4A"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Bayer</w:t>
        </w:r>
        <w:r w:rsidR="00232C4A" w:rsidRPr="00232C4A"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  <w:lang w:val="uk-UA"/>
          </w:rPr>
          <w:t xml:space="preserve"> </w:t>
        </w:r>
        <w:r w:rsidR="00232C4A"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Ukraine</w:t>
        </w:r>
        <w:bookmarkStart w:id="0" w:name="_GoBack"/>
        <w:bookmarkEnd w:id="0"/>
      </w:hyperlink>
      <w:r w:rsidR="00232C4A"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) у межах Ініціативи </w:t>
      </w:r>
      <w:r w:rsidR="00232C4A">
        <w:rPr>
          <w:rFonts w:ascii="inherit" w:hAnsi="inherit" w:cs="Segoe UI Historic"/>
          <w:color w:val="050505"/>
          <w:sz w:val="23"/>
          <w:szCs w:val="23"/>
        </w:rPr>
        <w:t>USAID</w:t>
      </w:r>
      <w:r w:rsidR="00232C4A"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</w:t>
      </w:r>
      <w:r w:rsidR="00232C4A">
        <w:rPr>
          <w:rFonts w:ascii="inherit" w:hAnsi="inherit" w:cs="Segoe UI Historic"/>
          <w:color w:val="050505"/>
          <w:sz w:val="23"/>
          <w:szCs w:val="23"/>
        </w:rPr>
        <w:t>AGRI</w:t>
      </w:r>
      <w:r w:rsidR="00232C4A"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-Україна, спрямованої на забезпечення продовольчої безпеки. </w:t>
      </w:r>
      <w:r w:rsidR="00232C4A" w:rsidRPr="00DF12C5">
        <w:rPr>
          <w:rFonts w:ascii="inherit" w:hAnsi="inherit" w:cs="Segoe UI Historic"/>
          <w:b/>
          <w:color w:val="050505"/>
          <w:sz w:val="23"/>
          <w:szCs w:val="23"/>
          <w:lang w:val="uk-UA"/>
        </w:rPr>
        <w:t xml:space="preserve">Заявки приймаються через </w:t>
      </w:r>
      <w:hyperlink r:id="rId11" w:history="1">
        <w:r w:rsidR="00232C4A" w:rsidRPr="00DF12C5">
          <w:rPr>
            <w:rStyle w:val="xt0psk2"/>
            <w:rFonts w:ascii="inherit" w:hAnsi="inherit" w:cs="Segoe UI Historic"/>
            <w:b/>
            <w:color w:val="0000FF"/>
            <w:sz w:val="23"/>
            <w:szCs w:val="23"/>
            <w:bdr w:val="none" w:sz="0" w:space="0" w:color="auto" w:frame="1"/>
            <w:lang w:val="uk-UA"/>
          </w:rPr>
          <w:t>Державний аграрний реєстр</w:t>
        </w:r>
      </w:hyperlink>
      <w:r w:rsidR="00232C4A" w:rsidRPr="00DF12C5">
        <w:rPr>
          <w:rFonts w:ascii="inherit" w:hAnsi="inherit" w:cs="Segoe UI Historic"/>
          <w:b/>
          <w:color w:val="050505"/>
          <w:sz w:val="23"/>
          <w:szCs w:val="23"/>
          <w:lang w:val="uk-UA"/>
        </w:rPr>
        <w:t xml:space="preserve"> (ДАР).</w:t>
      </w:r>
      <w:r w:rsidR="00232C4A"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Завдяки такій підтримці українські фермери отримають насіння кукурудзи бренду </w:t>
      </w:r>
      <w:r w:rsidR="00232C4A">
        <w:rPr>
          <w:rFonts w:ascii="inherit" w:hAnsi="inherit" w:cs="Segoe UI Historic"/>
          <w:color w:val="050505"/>
          <w:sz w:val="23"/>
          <w:szCs w:val="23"/>
        </w:rPr>
        <w:t>DEKALB</w:t>
      </w:r>
      <w:r w:rsidR="00232C4A"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на близько 15 тис га.</w:t>
      </w:r>
    </w:p>
    <w:p w:rsidR="00232C4A" w:rsidRPr="002C220B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Заявниками можуть бути виробники сільськогосподарської продукції, які відповідають наступним критеріям:</w:t>
      </w:r>
    </w:p>
    <w:p w:rsidR="00232C4A" w:rsidRPr="002C220B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Зареєстровані як юридичні особи або фізичні особи-підприємці, в тому числі сімейні фермерські господарства.</w:t>
      </w:r>
    </w:p>
    <w:p w:rsidR="00232C4A" w:rsidRPr="002C220B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Мають загальну площу земельних ділянок у власності та/або в оренді від 5 до 500 га, розташовані на неокупованій території в наступних областях: Дніпропетровська, Донецька, Запорізька, Київська, Луганська, Миколаївська, Одеська, Полтавська, Сумська, Харківська, Херсонська, Чернігівська.</w:t>
      </w:r>
    </w:p>
    <w:p w:rsidR="00232C4A" w:rsidRPr="002C220B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Не були відібрані для отримання підтримку за програмою “Отримання від Програми USAID з аграрного і сільського розвитку (АГРО) добрив та насіння соняшника”. Списки отримувачів добрив та насіння соняшника розміщені на ресурсах Програми USAID АГРО у Фейсбук (</w:t>
      </w:r>
      <w:hyperlink r:id="rId12" w:history="1">
        <w:r w:rsidRPr="002C220B"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  <w:lang w:val="uk-UA"/>
          </w:rPr>
          <w:t>www.facebook.com/usaid.agro</w:t>
        </w:r>
      </w:hyperlink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) та Телеграм (</w:t>
      </w:r>
      <w:hyperlink r:id="rId13" w:tgtFrame="_blank" w:history="1">
        <w:r w:rsidRPr="002C220B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uk-UA"/>
          </w:rPr>
          <w:t>https://t.me/USAID_AGRO_Ukraine</w:t>
        </w:r>
      </w:hyperlink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).</w:t>
      </w:r>
    </w:p>
    <w:p w:rsidR="00232C4A" w:rsidRPr="002C220B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Залежно від площі землі в обробітку, Заявник може отримати до 25 посівних одиниць насіння кукурудзи бренду DEKALB: </w:t>
      </w:r>
    </w:p>
    <w:p w:rsidR="00232C4A" w:rsidRPr="002C220B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якщо Заявник має в обробітку від 5 до 24 га, кількість посівних одиниць розраховуватиметься пропорційно кількісті га в обробітку (1 посівна одиниця = 1 га).</w:t>
      </w:r>
    </w:p>
    <w:p w:rsidR="00232C4A" w:rsidRPr="002C220B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якщо Заявник має в обробітку від 25 до 500 га, Заявник може отримати 25 посівних одиниць.</w:t>
      </w:r>
    </w:p>
    <w:p w:rsidR="00232C4A" w:rsidRPr="002C220B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Заявник має забезпечити логістику доставки насіння з обласних пунктів розподілення власним транспортом/коштом, про що потрібно підтвердити при заповненні заявки.</w:t>
      </w:r>
    </w:p>
    <w:p w:rsidR="00232C4A" w:rsidRPr="002C220B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Важливо!</w:t>
      </w:r>
    </w:p>
    <w:p w:rsidR="00232C4A" w:rsidRPr="002C220B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Фіксація передачі та застосування переданих ресурсів Заявникам буде зазначена в акті приймання-передачі та факт використання мають бути підтверджені відпо</w:t>
      </w:r>
      <w:r w:rsidR="000873F1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відними актами (форма № ВЗСГ-3 </w:t>
      </w:r>
      <w:r w:rsidR="000873F1" w:rsidRPr="000873F1">
        <w:rPr>
          <w:rFonts w:ascii="inherit" w:hAnsi="inherit" w:cs="Segoe UI Historic"/>
          <w:color w:val="050505"/>
          <w:sz w:val="23"/>
          <w:szCs w:val="23"/>
          <w:lang w:val="uk-UA"/>
        </w:rPr>
        <w:t>“</w:t>
      </w: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Акт про використання мінеральних, органічних і бактеріальних добрив та з</w:t>
      </w:r>
      <w:r w:rsidR="000873F1">
        <w:rPr>
          <w:rFonts w:ascii="inherit" w:hAnsi="inherit" w:cs="Segoe UI Historic"/>
          <w:color w:val="050505"/>
          <w:sz w:val="23"/>
          <w:szCs w:val="23"/>
          <w:lang w:val="uk-UA"/>
        </w:rPr>
        <w:t>асобів хімічного захисту рослин</w:t>
      </w:r>
      <w:r w:rsidR="000873F1" w:rsidRPr="007654C6">
        <w:rPr>
          <w:rFonts w:ascii="inherit" w:hAnsi="inherit" w:cs="Segoe UI Historic"/>
          <w:color w:val="050505"/>
          <w:sz w:val="23"/>
          <w:szCs w:val="23"/>
          <w:lang w:val="uk-UA"/>
        </w:rPr>
        <w:t>”</w:t>
      </w: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або форма №ВЗСГ-4 “Акт витрати насіння і садивного матеріалу”) про внесення/посів отриманих добрив або насіння. Верифікація відповідності наданих Заявникам актів використання добрив або насіння (вказаних вище) буде здійснюватися Проектом АГРО за допомогою супутникового моніторингу стану посівів відповідно до вказаного в акті кадастрових номерів земельних ділянок. </w:t>
      </w:r>
    </w:p>
    <w:p w:rsidR="00232C4A" w:rsidRPr="002C220B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lastRenderedPageBreak/>
        <w:t xml:space="preserve">У випадку невикористання отриманих ресурсів за цільовим призначенням у посівному сезоні 2023 р. або відсутності належно оформлених актів про внесення/посів отриманих добрив або насіння, Заявник буде зобов’язаний повернути отримані ресурси в натуральній формі Проекту </w:t>
      </w:r>
      <w:r>
        <w:rPr>
          <w:rFonts w:ascii="inherit" w:hAnsi="inherit" w:cs="Segoe UI Historic"/>
          <w:color w:val="050505"/>
          <w:sz w:val="23"/>
          <w:szCs w:val="23"/>
        </w:rPr>
        <w:t>USAID</w:t>
      </w: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АГРО для передання іншим агровиробникам, які мають потребу та змогу їх використати.</w:t>
      </w:r>
    </w:p>
    <w:p w:rsidR="00232C4A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>Контактна інформація:</w:t>
      </w:r>
    </w:p>
    <w:p w:rsidR="00232C4A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 xml:space="preserve">Контакт-центр ДАР: +38 044 339 9215; </w:t>
      </w:r>
      <w:r w:rsidRPr="00232C4A">
        <w:rPr>
          <w:rStyle w:val="a3"/>
          <w:rFonts w:ascii="Times New Roman" w:hAnsi="Times New Roman" w:cs="Times New Roman"/>
          <w:sz w:val="26"/>
          <w:szCs w:val="26"/>
        </w:rPr>
        <w:t>support@dar.gov.ua</w:t>
      </w:r>
    </w:p>
    <w:p w:rsidR="00232C4A" w:rsidRDefault="00232C4A" w:rsidP="000873F1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 xml:space="preserve">Програма USAID з аграрного і сільського розвитку (АГРО): </w:t>
      </w:r>
      <w:r w:rsidRPr="00232C4A">
        <w:rPr>
          <w:rStyle w:val="a3"/>
          <w:rFonts w:ascii="Times New Roman" w:hAnsi="Times New Roman" w:cs="Times New Roman"/>
          <w:sz w:val="26"/>
          <w:szCs w:val="26"/>
        </w:rPr>
        <w:t>agro.office@chemonics.com</w:t>
      </w:r>
    </w:p>
    <w:p w:rsidR="00232C4A" w:rsidRPr="005A330A" w:rsidRDefault="00232C4A" w:rsidP="000873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232C4A" w:rsidRDefault="005A330A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32C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Загальна інформація: </w:t>
      </w:r>
      <w:hyperlink r:id="rId14" w:history="1"/>
      <w:hyperlink r:id="rId15" w:history="1">
        <w:r w:rsidR="00232C4A" w:rsidRPr="00232C4A">
          <w:rPr>
            <w:rStyle w:val="a3"/>
            <w:rFonts w:ascii="Times New Roman" w:hAnsi="Times New Roman" w:cs="Times New Roman"/>
            <w:sz w:val="26"/>
            <w:szCs w:val="26"/>
          </w:rPr>
          <w:t>https://t.me/USAID_AGRO_Ukraine/127</w:t>
        </w:r>
      </w:hyperlink>
      <w:r w:rsidR="00232C4A" w:rsidRPr="00232C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5A330A" w:rsidRPr="00232C4A" w:rsidRDefault="00232C4A" w:rsidP="000873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hyperlink r:id="rId16" w:history="1">
        <w:r w:rsidRPr="00B27D2C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https://www.facebook.com/usaid.agro/posts/pfbid02T7yVyXCtU5eqvLdAEowLVZmMjQbDUq8HTfpdjidiuLnBfUdB5kmN4zDt1J13amzql</w:t>
        </w:r>
      </w:hyperlink>
      <w:r w:rsidRPr="00232C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sectPr w:rsidR="005A330A" w:rsidRPr="00232C4A" w:rsidSect="002C220B">
      <w:headerReference w:type="default" r:id="rId17"/>
      <w:pgSz w:w="11906" w:h="16838"/>
      <w:pgMar w:top="1134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4A" w:rsidRDefault="00232C4A" w:rsidP="00034DDF">
      <w:pPr>
        <w:spacing w:after="0" w:line="240" w:lineRule="auto"/>
      </w:pPr>
      <w:r>
        <w:separator/>
      </w:r>
    </w:p>
  </w:endnote>
  <w:endnote w:type="continuationSeparator" w:id="0">
    <w:p w:rsidR="00232C4A" w:rsidRDefault="00232C4A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4A" w:rsidRDefault="00232C4A" w:rsidP="00034DDF">
      <w:pPr>
        <w:spacing w:after="0" w:line="240" w:lineRule="auto"/>
      </w:pPr>
      <w:r>
        <w:separator/>
      </w:r>
    </w:p>
  </w:footnote>
  <w:footnote w:type="continuationSeparator" w:id="0">
    <w:p w:rsidR="00232C4A" w:rsidRDefault="00232C4A" w:rsidP="000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EndPr/>
    <w:sdtContent>
      <w:p w:rsidR="00232C4A" w:rsidRDefault="00232C4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132">
          <w:rPr>
            <w:noProof/>
          </w:rPr>
          <w:t>2</w:t>
        </w:r>
        <w:r>
          <w:fldChar w:fldCharType="end"/>
        </w:r>
      </w:p>
    </w:sdtContent>
  </w:sdt>
  <w:p w:rsidR="00232C4A" w:rsidRDefault="00232C4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4C8"/>
    <w:multiLevelType w:val="hybridMultilevel"/>
    <w:tmpl w:val="EFF08A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26EA3"/>
    <w:multiLevelType w:val="multilevel"/>
    <w:tmpl w:val="5FB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252E1B"/>
    <w:multiLevelType w:val="multilevel"/>
    <w:tmpl w:val="E1C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DB754B"/>
    <w:multiLevelType w:val="multilevel"/>
    <w:tmpl w:val="FBE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34DDF"/>
    <w:rsid w:val="00082F52"/>
    <w:rsid w:val="000873F1"/>
    <w:rsid w:val="000B5F40"/>
    <w:rsid w:val="000C31AB"/>
    <w:rsid w:val="001244D2"/>
    <w:rsid w:val="001D7A17"/>
    <w:rsid w:val="001E532F"/>
    <w:rsid w:val="001F29BC"/>
    <w:rsid w:val="00215C5F"/>
    <w:rsid w:val="00226465"/>
    <w:rsid w:val="00232C4A"/>
    <w:rsid w:val="00272495"/>
    <w:rsid w:val="00292FE8"/>
    <w:rsid w:val="002C220B"/>
    <w:rsid w:val="003D244B"/>
    <w:rsid w:val="00404844"/>
    <w:rsid w:val="00421B4A"/>
    <w:rsid w:val="00485CB8"/>
    <w:rsid w:val="00524119"/>
    <w:rsid w:val="00531D3D"/>
    <w:rsid w:val="00552A88"/>
    <w:rsid w:val="005A330A"/>
    <w:rsid w:val="005C58C1"/>
    <w:rsid w:val="00747B3C"/>
    <w:rsid w:val="007654C6"/>
    <w:rsid w:val="00774E9A"/>
    <w:rsid w:val="007771C3"/>
    <w:rsid w:val="008060EC"/>
    <w:rsid w:val="00806F5A"/>
    <w:rsid w:val="00831B54"/>
    <w:rsid w:val="00834F30"/>
    <w:rsid w:val="008A6132"/>
    <w:rsid w:val="00A149A5"/>
    <w:rsid w:val="00B92363"/>
    <w:rsid w:val="00BA5BE2"/>
    <w:rsid w:val="00C32A4F"/>
    <w:rsid w:val="00C74916"/>
    <w:rsid w:val="00DE00EF"/>
    <w:rsid w:val="00DF12C5"/>
    <w:rsid w:val="00DF7EDB"/>
    <w:rsid w:val="00E13BBC"/>
    <w:rsid w:val="00E24A7E"/>
    <w:rsid w:val="00ED20FF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232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232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4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3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3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0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9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1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.facebook.com/l.php?u=https%3A%2F%2Ft.me%2FUSAID_AGRO_Ukraine%3Ffbclid%3DIwAR2onzjZXjTbUmohgJpU8R5wk8WDD8U0L82fIzejTjCFntNsJ-3hl2OibZk&amp;h=AT0h2CzME3wlBboK3m8S31dEJy5bYmSl_zeeuYXWEAHvJ5j4T0wA7gBO6I4Pq6APgnqqZNIrvAzOuFbWiT4zpNG9roytHr7XdNoN1sLHrwxBVYJrs9tXaxfN6WwoAAgNZ3bt&amp;__tn__=-UK-R&amp;c%5b0%5d=AT28CTuLeudDClO-xYrw8RSwS4epd_aMloDw2nEvOR4Gmdq0gq5hSGPrjE10e28guhpxU3wIb-8b5X1XZzLI9bLW4otvW49_ci7MXhXfUdqEHb5Nedb5AglKr7y24uXVidCkBBqpaGDIZ7-0hWUwjGDdvNFti3Rlq9o3r4nZHfXLIzcs9t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usaid.agro/?__cft__%5b0%5d=AZX3_DzrjupOlBBTqJNNNuD-zmCBxgNOlVvRUwS2x_bGocVmkzlqWo4izBAMSAV9nK3-Zh1fJswpaw2YF98JnBct1kdWWdKRbeLK6jDi4RbdeTFarhVQ-JkRH75Tw7ixm24HSiTN1vpxtGJn9KI7Y0mW&amp;__tn__=kK-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usaid.agro/posts/pfbid02T7yVyXCtU5eqvLdAEowLVZmMjQbDUq8HTfpdjidiuLnBfUdB5kmN4zDt1J13amzq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UkraineAgroRegister?__cft__%5b0%5d=AZX3_DzrjupOlBBTqJNNNuD-zmCBxgNOlVvRUwS2x_bGocVmkzlqWo4izBAMSAV9nK3-Zh1fJswpaw2YF98JnBct1kdWWdKRbeLK6jDi4RbdeTFarhVQ-JkRH75Tw7ixm24HSiTN1vpxtGJn9KI7Y0mW&amp;__tn__=-%5dK-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.me/USAID_AGRO_Ukraine/127" TargetMode="External"/><Relationship Id="rId10" Type="http://schemas.openxmlformats.org/officeDocument/2006/relationships/hyperlink" Target="https://www.facebook.com/BayerUkraine?__cft__%5b0%5d=AZX3_DzrjupOlBBTqJNNNuD-zmCBxgNOlVvRUwS2x_bGocVmkzlqWo4izBAMSAV9nK3-Zh1fJswpaw2YF98JnBct1kdWWdKRbeLK6jDi4RbdeTFarhVQ-JkRH75Tw7ixm24HSiTN1vpxtGJn9KI7Y0mW&amp;__tn__=-%5dK-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usaid.agro/?__cft__%5b0%5d=AZX3_DzrjupOlBBTqJNNNuD-zmCBxgNOlVvRUwS2x_bGocVmkzlqWo4izBAMSAV9nK3-Zh1fJswpaw2YF98JnBct1kdWWdKRbeLK6jDi4RbdeTFarhVQ-JkRH75Tw7ixm24HSiTN1vpxtGJn9KI7Y0mW&amp;__tn__=kK-R" TargetMode="External"/><Relationship Id="rId14" Type="http://schemas.openxmlformats.org/officeDocument/2006/relationships/hyperlink" Target="https://veteranfund.com.ua/projects/20000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A6BBB-08B6-41AF-B2F8-A515948C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52</cp:revision>
  <dcterms:created xsi:type="dcterms:W3CDTF">2021-12-14T07:33:00Z</dcterms:created>
  <dcterms:modified xsi:type="dcterms:W3CDTF">2023-03-30T06:26:00Z</dcterms:modified>
</cp:coreProperties>
</file>