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Default="005B2205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К</w:t>
      </w:r>
      <w:r w:rsidR="008C5202" w:rsidRPr="008C5202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онкурс для ветеранів з благодійним фондом “МХП – Громаді”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BE1203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bookmarkStart w:id="0" w:name="_GoBack"/>
      <w:bookmarkEnd w:id="0"/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10 квітня 2023 року 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від </w:t>
      </w:r>
      <w:r w:rsidR="008C5202" w:rsidRPr="008C520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500 тисяч до 1,5 мільйона</w:t>
      </w:r>
      <w:r w:rsidR="008C520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>в</w:t>
      </w:r>
      <w:r w:rsidR="008C5202" w:rsidRP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>етерани, ветеранки, а також родичі полеглих захисників та захисниць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  <w:r w:rsidRPr="00607964"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  <w:t xml:space="preserve"> </w:t>
      </w:r>
    </w:p>
    <w:p w:rsid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C520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БФ</w:t>
      </w:r>
      <w:r w:rsidR="008C5202" w:rsidRPr="008C520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“МХП – Громаді”</w:t>
      </w:r>
    </w:p>
    <w:p w:rsidR="00700FCB" w:rsidRPr="00607964" w:rsidRDefault="00700FCB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8E1B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8C5202" w:rsidRPr="008C520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мікропідприємництво</w:t>
      </w:r>
    </w:p>
    <w:p w:rsidR="00700FCB" w:rsidRDefault="00700FCB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24 березня розпочався починається відбір заявок на програму фінансування ветеранського бізнесу #Варто “РобиТИ своє”.</w:t>
      </w: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Ветерани, ветеранки, а також родичі полеглих захисників та захисниць можуть отримати від 500 тисяч до 1,5 мільйона гривень на відкриття або розвиток власної справи. Загальний бюджет конкурсу становить 15 мільйонів гривень.</w:t>
      </w: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Конкурс запускають Український ветеранський фонд Міністерства у справах ветеранів у партнерстві з благодійним фондом “МХП – Громаді”.  </w:t>
      </w: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rStyle w:val="dquo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Ми підтримуємо бізнес-спроможність ветеранів та їхніх родин. Тому вже втретє запускаємо програму макрофінансування. У 2022 році УВФ провів два конкурси макрофінансування й 53 переможці отримали фінансування на суми від 500 тисяч до мільйона гривень. Сподіваємось, що цьогорічна програма зможе підтримати ще більше нішевих підприємств з продовольчої сфери”, — каже Наталія Калмикова, виконавча директорка Українського ветеранського фонду.</w:t>
      </w: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Проєкт #Варто “РобиТИ своє” реалізується у партнерстві з благодійним фондом “МХП – Громаді”. Фонд декілька років поспіль підтримує мікропідприємництво </w:t>
      </w:r>
      <w:r>
        <w:rPr>
          <w:color w:val="000000"/>
          <w:sz w:val="26"/>
          <w:szCs w:val="26"/>
          <w:bdr w:val="none" w:sz="0" w:space="0" w:color="auto" w:frame="1"/>
          <w:lang w:val="uk-UA"/>
        </w:rPr>
        <w:br/>
      </w: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в регіонах. Торік 85 бізнес-ідей у сфері харчової, переробної, агропромисловості та інших напрямів отримали фінансування на 7,4 млн грн. </w:t>
      </w: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rStyle w:val="dquo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Відновлення України має починатися зараз. Не після перемоги, а вже сьогодні ми навчаємо громади думати стратегічно, планувати власний розвиток, напрацьовувати партнерства між бізнесом і донорами. Невіддільною частиною цього процесу є інтеграція ветеранів та їхніх родин в економіку громад. Адже вони - високомотивовані та вміють бачити й шукати нестандартні рішення для подолання викликів. Тож створення сприятливої екосистеми для розвитку їхніх бізнес-ідей посилить економіку громад, регіону та глобально всієї України”, — наголошує Тетяна Волочай, директорка благодійного фонду “МХП — Громаді”. </w:t>
      </w:r>
    </w:p>
    <w:p w:rsid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uk-UA"/>
        </w:rPr>
      </w:pPr>
      <w:r w:rsidRPr="008C5202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Прийом заявок триватиме з 24 березня до 10 квітня 2023 року.</w:t>
      </w: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 Участь можуть брати юридичні особи, а також фізичні особи-підприємці.</w:t>
      </w: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Більше про умови та покрокову інструкцію – на сайті Українського ветеранського фонду: </w:t>
      </w:r>
      <w:hyperlink r:id="rId8" w:tgtFrame="_blank" w:history="1">
        <w:r w:rsidRPr="008C5202">
          <w:rPr>
            <w:rStyle w:val="a3"/>
            <w:bCs/>
            <w:spacing w:val="-2"/>
            <w:lang w:val="uk-UA"/>
          </w:rPr>
          <w:t>h</w:t>
        </w:r>
        <w:r w:rsidRPr="008C5202">
          <w:rPr>
            <w:rStyle w:val="a3"/>
            <w:spacing w:val="-2"/>
            <w:lang w:val="uk-UA"/>
          </w:rPr>
          <w:t>ttps://veteranfund.com.ua/contests/varto-do-own/</w:t>
        </w:r>
      </w:hyperlink>
      <w:r w:rsidRPr="008C5202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 </w:t>
      </w:r>
    </w:p>
    <w:p w:rsidR="008C5202" w:rsidRPr="008C5202" w:rsidRDefault="008C5202" w:rsidP="008C5202">
      <w:pPr>
        <w:pStyle w:val="a5"/>
        <w:shd w:val="clear" w:color="auto" w:fill="FFFFFF"/>
        <w:spacing w:before="24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color w:val="000000"/>
          <w:sz w:val="26"/>
          <w:szCs w:val="26"/>
          <w:lang w:val="uk-UA"/>
        </w:rPr>
        <w:t> </w:t>
      </w:r>
    </w:p>
    <w:p w:rsidR="008C5202" w:rsidRPr="008C5202" w:rsidRDefault="008C5202" w:rsidP="008C520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lastRenderedPageBreak/>
        <w:t>Запитання та уточнення щодо проєкту учасники можуть надсилати на пошту </w:t>
      </w:r>
      <w:hyperlink r:id="rId9" w:history="1">
        <w:r w:rsidRPr="008C5202">
          <w:rPr>
            <w:rStyle w:val="a3"/>
            <w:bCs/>
            <w:spacing w:val="-2"/>
            <w:sz w:val="26"/>
            <w:szCs w:val="26"/>
            <w:lang w:val="uk-UA"/>
          </w:rPr>
          <w:t>uvfprojects@veteranfund.mva.gov.ua</w:t>
        </w:r>
      </w:hyperlink>
      <w:r w:rsidRPr="008C5202">
        <w:rPr>
          <w:color w:val="000000"/>
          <w:sz w:val="26"/>
          <w:szCs w:val="26"/>
          <w:bdr w:val="none" w:sz="0" w:space="0" w:color="auto" w:frame="1"/>
          <w:lang w:val="uk-UA"/>
        </w:rPr>
        <w:t> з обов’язковим зазначенням теми листа “Конкурс Проєктів”.</w:t>
      </w:r>
    </w:p>
    <w:p w:rsidR="008C5202" w:rsidRPr="008C5202" w:rsidRDefault="008C5202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</w:rPr>
      </w:pPr>
    </w:p>
    <w:p w:rsidR="00BE1203" w:rsidRPr="008C5202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</w:rPr>
      </w:pPr>
      <w:proofErr w:type="spellStart"/>
      <w:r w:rsidRPr="00BE1203">
        <w:rPr>
          <w:b/>
          <w:bCs/>
          <w:color w:val="000000" w:themeColor="text1"/>
          <w:spacing w:val="-2"/>
          <w:sz w:val="26"/>
          <w:szCs w:val="26"/>
          <w:lang w:val="uk-UA"/>
        </w:rPr>
        <w:t>ІнфоДжерело</w:t>
      </w:r>
      <w:proofErr w:type="spellEnd"/>
      <w:r w:rsidRPr="00BE1203">
        <w:rPr>
          <w:b/>
          <w:bCs/>
          <w:color w:val="000000" w:themeColor="text1"/>
          <w:spacing w:val="-2"/>
          <w:sz w:val="26"/>
          <w:szCs w:val="26"/>
          <w:lang w:val="uk-UA"/>
        </w:rPr>
        <w:t>:</w:t>
      </w:r>
      <w:r w:rsidRPr="00700FC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C5202" w:rsidRPr="008C5202">
        <w:rPr>
          <w:rStyle w:val="a3"/>
          <w:bCs/>
          <w:spacing w:val="-2"/>
          <w:sz w:val="26"/>
          <w:szCs w:val="26"/>
          <w:lang w:val="uk-UA"/>
        </w:rPr>
        <w:t>https://gurt.org.ua/news/grants/85428/</w:t>
      </w:r>
      <w:r w:rsidRPr="008C5202">
        <w:rPr>
          <w:rStyle w:val="a3"/>
        </w:rPr>
        <w:t xml:space="preserve"> </w:t>
      </w:r>
    </w:p>
    <w:p w:rsidR="00F9348D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або </w:t>
      </w:r>
      <w:hyperlink r:id="rId10" w:history="1">
        <w:r w:rsidR="008C5202" w:rsidRPr="003519A1">
          <w:rPr>
            <w:rStyle w:val="a3"/>
            <w:bCs/>
            <w:spacing w:val="-2"/>
            <w:sz w:val="26"/>
            <w:szCs w:val="26"/>
            <w:lang w:val="uk-UA"/>
          </w:rPr>
          <w:t>https://veteranfund.com.ua/contests/varto-do-own/</w:t>
        </w:r>
      </w:hyperlink>
      <w:r w:rsidR="008C5202">
        <w:rPr>
          <w:rStyle w:val="a3"/>
          <w:bCs/>
          <w:spacing w:val="-2"/>
          <w:sz w:val="26"/>
          <w:szCs w:val="26"/>
          <w:lang w:val="uk-UA"/>
        </w:rPr>
        <w:t xml:space="preserve"> </w:t>
      </w:r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2509AA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p w:rsidR="00707CEF" w:rsidRPr="002509AA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</w:rPr>
      </w:pPr>
    </w:p>
    <w:sectPr w:rsidR="00707CEF" w:rsidRPr="002509AA" w:rsidSect="00403E5F"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03" w:rsidRDefault="00BE1203" w:rsidP="00403E5F">
      <w:pPr>
        <w:spacing w:after="0" w:line="240" w:lineRule="auto"/>
      </w:pPr>
      <w:r>
        <w:separator/>
      </w:r>
    </w:p>
  </w:endnote>
  <w:end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03" w:rsidRDefault="00BE1203" w:rsidP="00403E5F">
      <w:pPr>
        <w:spacing w:after="0" w:line="240" w:lineRule="auto"/>
      </w:pPr>
      <w:r>
        <w:separator/>
      </w:r>
    </w:p>
  </w:footnote>
  <w:foot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EF0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9"/>
  </w:num>
  <w:num w:numId="3">
    <w:abstractNumId w:val="26"/>
  </w:num>
  <w:num w:numId="4">
    <w:abstractNumId w:val="25"/>
  </w:num>
  <w:num w:numId="5">
    <w:abstractNumId w:val="33"/>
  </w:num>
  <w:num w:numId="6">
    <w:abstractNumId w:val="27"/>
  </w:num>
  <w:num w:numId="7">
    <w:abstractNumId w:val="35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38"/>
  </w:num>
  <w:num w:numId="16">
    <w:abstractNumId w:val="9"/>
  </w:num>
  <w:num w:numId="17">
    <w:abstractNumId w:val="2"/>
  </w:num>
  <w:num w:numId="18">
    <w:abstractNumId w:val="34"/>
  </w:num>
  <w:num w:numId="19">
    <w:abstractNumId w:val="19"/>
  </w:num>
  <w:num w:numId="20">
    <w:abstractNumId w:val="36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0"/>
  </w:num>
  <w:num w:numId="26">
    <w:abstractNumId w:val="18"/>
  </w:num>
  <w:num w:numId="27">
    <w:abstractNumId w:val="15"/>
  </w:num>
  <w:num w:numId="28">
    <w:abstractNumId w:val="17"/>
  </w:num>
  <w:num w:numId="29">
    <w:abstractNumId w:val="37"/>
  </w:num>
  <w:num w:numId="30">
    <w:abstractNumId w:val="23"/>
  </w:num>
  <w:num w:numId="31">
    <w:abstractNumId w:val="22"/>
  </w:num>
  <w:num w:numId="32">
    <w:abstractNumId w:val="20"/>
  </w:num>
  <w:num w:numId="33">
    <w:abstractNumId w:val="32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655D1"/>
    <w:rsid w:val="001F60DC"/>
    <w:rsid w:val="002509AA"/>
    <w:rsid w:val="003A4B3A"/>
    <w:rsid w:val="00403E5F"/>
    <w:rsid w:val="004A7EF0"/>
    <w:rsid w:val="005A7B9E"/>
    <w:rsid w:val="005B2205"/>
    <w:rsid w:val="00607964"/>
    <w:rsid w:val="00700FCB"/>
    <w:rsid w:val="00707CEF"/>
    <w:rsid w:val="007E0900"/>
    <w:rsid w:val="00807C3A"/>
    <w:rsid w:val="008C5202"/>
    <w:rsid w:val="008E1B5A"/>
    <w:rsid w:val="008E33AD"/>
    <w:rsid w:val="008F1DD0"/>
    <w:rsid w:val="00903AA0"/>
    <w:rsid w:val="009C191C"/>
    <w:rsid w:val="00A057D2"/>
    <w:rsid w:val="00AD44EC"/>
    <w:rsid w:val="00B0155C"/>
    <w:rsid w:val="00BB23F5"/>
    <w:rsid w:val="00BC5BF8"/>
    <w:rsid w:val="00BD6E50"/>
    <w:rsid w:val="00BE1203"/>
    <w:rsid w:val="00BE5690"/>
    <w:rsid w:val="00EF1FF8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anfund.com.ua/contests/varto-do-ow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eteranfund.com.ua/contests/varto-do-ow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vfprojects@veteranfund.mv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28</cp:revision>
  <dcterms:created xsi:type="dcterms:W3CDTF">2022-02-02T15:04:00Z</dcterms:created>
  <dcterms:modified xsi:type="dcterms:W3CDTF">2023-03-30T07:04:00Z</dcterms:modified>
</cp:coreProperties>
</file>