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335F" w:rsidRDefault="0000335F" w:rsidP="00F23ECC">
      <w:pPr>
        <w:spacing w:after="0" w:line="240" w:lineRule="auto"/>
        <w:rPr>
          <w:rFonts w:ascii="Arial" w:eastAsia="Times New Roman" w:hAnsi="Arial" w:cs="Arial"/>
          <w:color w:val="222222"/>
          <w:sz w:val="21"/>
          <w:szCs w:val="21"/>
          <w:lang w:val="uk-UA" w:eastAsia="ru-RU"/>
        </w:rPr>
      </w:pPr>
    </w:p>
    <w:p w:rsidR="0000335F" w:rsidRDefault="0000335F" w:rsidP="00F23ECC">
      <w:pPr>
        <w:spacing w:after="0" w:line="240" w:lineRule="auto"/>
        <w:rPr>
          <w:rFonts w:ascii="Arial" w:eastAsia="Times New Roman" w:hAnsi="Arial" w:cs="Arial"/>
          <w:color w:val="222222"/>
          <w:sz w:val="21"/>
          <w:szCs w:val="21"/>
          <w:lang w:val="uk-UA" w:eastAsia="ru-RU"/>
        </w:rPr>
      </w:pPr>
    </w:p>
    <w:p w:rsidR="0000335F" w:rsidRDefault="0000335F" w:rsidP="00F23ECC">
      <w:pPr>
        <w:spacing w:after="0" w:line="240" w:lineRule="auto"/>
        <w:rPr>
          <w:rFonts w:ascii="Arial" w:eastAsia="Times New Roman" w:hAnsi="Arial" w:cs="Arial"/>
          <w:color w:val="222222"/>
          <w:sz w:val="21"/>
          <w:szCs w:val="21"/>
          <w:lang w:val="uk-UA" w:eastAsia="ru-RU"/>
        </w:rPr>
      </w:pPr>
    </w:p>
    <w:p w:rsidR="0000335F" w:rsidRDefault="0000335F" w:rsidP="0087541C">
      <w:pPr>
        <w:spacing w:after="0" w:line="240" w:lineRule="auto"/>
        <w:jc w:val="center"/>
        <w:rPr>
          <w:rFonts w:ascii="Times New Roman" w:hAnsi="Times New Roman" w:cs="Times New Roman"/>
          <w:sz w:val="28"/>
          <w:szCs w:val="28"/>
          <w:lang w:val="uk-UA"/>
        </w:rPr>
      </w:pPr>
      <w:r w:rsidRPr="0000335F">
        <w:rPr>
          <w:rFonts w:ascii="Times New Roman" w:hAnsi="Times New Roman" w:cs="Times New Roman"/>
          <w:sz w:val="28"/>
          <w:szCs w:val="28"/>
          <w:lang w:val="uk-UA"/>
        </w:rPr>
        <w:t>Аналітична довідка</w:t>
      </w:r>
    </w:p>
    <w:p w:rsidR="0087541C" w:rsidRDefault="0087541C" w:rsidP="0087541C">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за 1 півріччя 2026 року</w:t>
      </w:r>
    </w:p>
    <w:p w:rsidR="0087541C" w:rsidRPr="0000335F" w:rsidRDefault="0087541C" w:rsidP="0087541C">
      <w:pPr>
        <w:spacing w:after="0" w:line="240" w:lineRule="auto"/>
        <w:jc w:val="center"/>
        <w:rPr>
          <w:rFonts w:ascii="Times New Roman" w:hAnsi="Times New Roman" w:cs="Times New Roman"/>
          <w:sz w:val="28"/>
          <w:szCs w:val="28"/>
          <w:lang w:val="uk-UA"/>
        </w:rPr>
      </w:pPr>
    </w:p>
    <w:p w:rsidR="0000335F" w:rsidRPr="0000335F" w:rsidRDefault="0000335F" w:rsidP="0087541C">
      <w:pPr>
        <w:tabs>
          <w:tab w:val="left" w:pos="9498"/>
        </w:tabs>
        <w:spacing w:after="0" w:line="240" w:lineRule="auto"/>
        <w:jc w:val="center"/>
        <w:rPr>
          <w:rFonts w:ascii="Times New Roman" w:hAnsi="Times New Roman" w:cs="Times New Roman"/>
          <w:spacing w:val="-6"/>
          <w:sz w:val="28"/>
          <w:szCs w:val="28"/>
          <w:lang w:val="uk-UA"/>
        </w:rPr>
      </w:pPr>
      <w:r w:rsidRPr="0000335F">
        <w:rPr>
          <w:rFonts w:ascii="Times New Roman" w:hAnsi="Times New Roman" w:cs="Times New Roman"/>
          <w:spacing w:val="-6"/>
          <w:sz w:val="28"/>
          <w:szCs w:val="28"/>
          <w:lang w:val="uk-UA"/>
        </w:rPr>
        <w:t>«Про виконання вимог чинного законодавства щодо державної реєстрації речових прав на нерухоме майно та їх обтяжень та державної реєстрації юридичних осіб і фізичних осіб-підприємців та громадських формувань»</w:t>
      </w:r>
    </w:p>
    <w:p w:rsidR="006845C0" w:rsidRDefault="006845C0" w:rsidP="00EA0A46">
      <w:pPr>
        <w:spacing w:after="0" w:line="240" w:lineRule="auto"/>
        <w:rPr>
          <w:rFonts w:ascii="Arial" w:eastAsia="Times New Roman" w:hAnsi="Arial" w:cs="Arial"/>
          <w:color w:val="222222"/>
          <w:sz w:val="21"/>
          <w:szCs w:val="21"/>
          <w:lang w:val="uk-UA" w:eastAsia="ru-RU"/>
        </w:rPr>
      </w:pPr>
    </w:p>
    <w:p w:rsidR="006845C0" w:rsidRDefault="006845C0" w:rsidP="00E559B3">
      <w:pPr>
        <w:pStyle w:val="Standard"/>
        <w:ind w:firstLine="680"/>
        <w:jc w:val="both"/>
        <w:rPr>
          <w:rFonts w:ascii="Times New Roman" w:hAnsi="Times New Roman"/>
          <w:sz w:val="28"/>
          <w:szCs w:val="28"/>
          <w:lang w:val="uk-UA"/>
        </w:rPr>
      </w:pPr>
      <w:r>
        <w:rPr>
          <w:rFonts w:ascii="Times New Roman" w:hAnsi="Times New Roman"/>
          <w:sz w:val="28"/>
          <w:szCs w:val="28"/>
          <w:lang w:val="uk-UA"/>
        </w:rPr>
        <w:t xml:space="preserve">Відділ </w:t>
      </w:r>
      <w:r w:rsidRPr="00202B0E">
        <w:rPr>
          <w:rFonts w:ascii="Times New Roman" w:hAnsi="Times New Roman"/>
          <w:sz w:val="28"/>
          <w:szCs w:val="28"/>
          <w:lang w:val="uk-UA"/>
        </w:rPr>
        <w:t>державної реєстрації райдержадміністрації діє з метою реалізації повноважень у сфері державної реєстрації речових прав на нерухоме майно, державної реєстрації юридичних ос</w:t>
      </w:r>
      <w:r>
        <w:rPr>
          <w:rFonts w:ascii="Times New Roman" w:hAnsi="Times New Roman"/>
          <w:sz w:val="28"/>
          <w:szCs w:val="28"/>
          <w:lang w:val="uk-UA"/>
        </w:rPr>
        <w:t>іб та фізичних осіб-підприємців на який покладено</w:t>
      </w:r>
      <w:r w:rsidRPr="00202B0E">
        <w:rPr>
          <w:rFonts w:ascii="Times New Roman" w:hAnsi="Times New Roman"/>
          <w:sz w:val="28"/>
          <w:szCs w:val="28"/>
          <w:lang w:val="uk-UA"/>
        </w:rPr>
        <w:t xml:space="preserve"> обов’язки з державної реєстрації речових прав на</w:t>
      </w:r>
      <w:r w:rsidR="00B66BDB">
        <w:rPr>
          <w:rFonts w:ascii="Times New Roman" w:hAnsi="Times New Roman"/>
          <w:sz w:val="28"/>
          <w:szCs w:val="28"/>
          <w:lang w:val="uk-UA"/>
        </w:rPr>
        <w:t xml:space="preserve"> нерухоме майно, їх обтяжень та </w:t>
      </w:r>
      <w:r w:rsidRPr="00202B0E">
        <w:rPr>
          <w:rFonts w:ascii="Times New Roman" w:hAnsi="Times New Roman"/>
          <w:sz w:val="28"/>
          <w:szCs w:val="28"/>
          <w:lang w:val="uk-UA"/>
        </w:rPr>
        <w:t>держав</w:t>
      </w:r>
      <w:r w:rsidR="00FA113D">
        <w:rPr>
          <w:rFonts w:ascii="Times New Roman" w:hAnsi="Times New Roman"/>
          <w:sz w:val="28"/>
          <w:szCs w:val="28"/>
          <w:lang w:val="uk-UA"/>
        </w:rPr>
        <w:t>ної реєстрації юридичних осіб і</w:t>
      </w:r>
      <w:r w:rsidRPr="00202B0E">
        <w:rPr>
          <w:rFonts w:ascii="Times New Roman" w:hAnsi="Times New Roman"/>
          <w:sz w:val="28"/>
          <w:szCs w:val="28"/>
          <w:lang w:val="uk-UA"/>
        </w:rPr>
        <w:t xml:space="preserve"> фізичних осіб-підприємців.</w:t>
      </w:r>
    </w:p>
    <w:p w:rsidR="00CB684B" w:rsidRPr="006845C0" w:rsidRDefault="006845C0" w:rsidP="00E559B3">
      <w:pPr>
        <w:pStyle w:val="Standard"/>
        <w:ind w:firstLine="680"/>
        <w:jc w:val="both"/>
        <w:rPr>
          <w:rFonts w:ascii="Times New Roman" w:hAnsi="Times New Roman"/>
          <w:sz w:val="28"/>
          <w:szCs w:val="28"/>
          <w:lang w:val="uk-UA"/>
        </w:rPr>
      </w:pPr>
      <w:r w:rsidRPr="00434E60">
        <w:rPr>
          <w:rFonts w:ascii="Times New Roman" w:hAnsi="Times New Roman"/>
          <w:sz w:val="28"/>
          <w:szCs w:val="28"/>
          <w:lang w:val="uk-UA"/>
        </w:rPr>
        <w:t xml:space="preserve">У </w:t>
      </w:r>
      <w:r>
        <w:rPr>
          <w:rFonts w:ascii="Times New Roman" w:hAnsi="Times New Roman"/>
          <w:sz w:val="28"/>
          <w:szCs w:val="28"/>
          <w:lang w:val="uk-UA"/>
        </w:rPr>
        <w:t xml:space="preserve">своїй </w:t>
      </w:r>
      <w:r w:rsidRPr="00434E60">
        <w:rPr>
          <w:rFonts w:ascii="Times New Roman" w:hAnsi="Times New Roman"/>
          <w:sz w:val="28"/>
          <w:szCs w:val="28"/>
          <w:lang w:val="uk-UA"/>
        </w:rPr>
        <w:t>діяльності</w:t>
      </w:r>
      <w:r>
        <w:rPr>
          <w:rFonts w:ascii="Times New Roman" w:hAnsi="Times New Roman"/>
          <w:sz w:val="28"/>
          <w:szCs w:val="28"/>
          <w:lang w:val="uk-UA"/>
        </w:rPr>
        <w:t xml:space="preserve"> відділ</w:t>
      </w:r>
      <w:r w:rsidRPr="00434E60">
        <w:rPr>
          <w:rFonts w:ascii="Times New Roman" w:hAnsi="Times New Roman"/>
          <w:sz w:val="28"/>
          <w:szCs w:val="28"/>
          <w:lang w:val="uk-UA"/>
        </w:rPr>
        <w:t xml:space="preserve"> керується Конституцією України,  Законами України   «Про </w:t>
      </w:r>
      <w:r>
        <w:rPr>
          <w:rFonts w:ascii="Times New Roman" w:hAnsi="Times New Roman"/>
          <w:sz w:val="28"/>
          <w:szCs w:val="28"/>
          <w:lang w:val="uk-UA"/>
        </w:rPr>
        <w:t>державну службу</w:t>
      </w:r>
      <w:r w:rsidRPr="00434E60">
        <w:rPr>
          <w:rFonts w:ascii="Times New Roman" w:hAnsi="Times New Roman"/>
          <w:sz w:val="28"/>
          <w:szCs w:val="28"/>
          <w:lang w:val="uk-UA"/>
        </w:rPr>
        <w:t xml:space="preserve">», «Про </w:t>
      </w:r>
      <w:r>
        <w:rPr>
          <w:rFonts w:ascii="Times New Roman" w:hAnsi="Times New Roman"/>
          <w:sz w:val="28"/>
          <w:szCs w:val="28"/>
          <w:lang w:val="uk-UA"/>
        </w:rPr>
        <w:t>місцеві державні адміністрації</w:t>
      </w:r>
      <w:r w:rsidRPr="00434E60">
        <w:rPr>
          <w:rFonts w:ascii="Times New Roman" w:hAnsi="Times New Roman"/>
          <w:sz w:val="28"/>
          <w:szCs w:val="28"/>
          <w:lang w:val="uk-UA"/>
        </w:rPr>
        <w:t xml:space="preserve">», «Про державну реєстрацію юридичних осіб, фізичних осіб-підприємців та громадських формувань», «Про державну реєстрацію речових прав на нерухоме майно та їх обтяжень», «Про запобігання корупції», указами й розпорядженнями </w:t>
      </w:r>
      <w:r w:rsidRPr="00434E60">
        <w:rPr>
          <w:color w:val="000000"/>
          <w:sz w:val="28"/>
          <w:szCs w:val="28"/>
          <w:lang w:val="uk-UA"/>
        </w:rPr>
        <w:t xml:space="preserve">  </w:t>
      </w:r>
      <w:r w:rsidRPr="00434E60">
        <w:rPr>
          <w:rFonts w:ascii="Times New Roman" w:hAnsi="Times New Roman"/>
          <w:sz w:val="28"/>
          <w:szCs w:val="28"/>
          <w:lang w:val="uk-UA"/>
        </w:rPr>
        <w:t xml:space="preserve">Президента України,  постановами Верховної Ради України, постановами й розпорядженнями Кабінету Міністрів України, наказами </w:t>
      </w:r>
      <w:r w:rsidR="00BD7ED2">
        <w:rPr>
          <w:rFonts w:ascii="Times New Roman" w:hAnsi="Times New Roman"/>
          <w:sz w:val="28"/>
          <w:szCs w:val="28"/>
          <w:lang w:val="uk-UA"/>
        </w:rPr>
        <w:t>міністерств України, розпорядженнями</w:t>
      </w:r>
      <w:r>
        <w:rPr>
          <w:rFonts w:ascii="Times New Roman" w:hAnsi="Times New Roman"/>
          <w:sz w:val="28"/>
          <w:szCs w:val="28"/>
          <w:lang w:val="uk-UA"/>
        </w:rPr>
        <w:t xml:space="preserve"> </w:t>
      </w:r>
      <w:r w:rsidRPr="00434E60">
        <w:rPr>
          <w:rFonts w:ascii="Times New Roman" w:hAnsi="Times New Roman"/>
          <w:sz w:val="28"/>
          <w:szCs w:val="28"/>
          <w:lang w:val="uk-UA"/>
        </w:rPr>
        <w:t>голови</w:t>
      </w:r>
      <w:r>
        <w:rPr>
          <w:rFonts w:ascii="Times New Roman" w:hAnsi="Times New Roman"/>
          <w:sz w:val="28"/>
          <w:szCs w:val="28"/>
          <w:lang w:val="uk-UA"/>
        </w:rPr>
        <w:t xml:space="preserve"> райдержадміністрації</w:t>
      </w:r>
      <w:r w:rsidRPr="00434E60">
        <w:rPr>
          <w:rFonts w:ascii="Times New Roman" w:hAnsi="Times New Roman"/>
          <w:sz w:val="28"/>
          <w:szCs w:val="28"/>
          <w:lang w:val="uk-UA"/>
        </w:rPr>
        <w:t xml:space="preserve">, </w:t>
      </w:r>
      <w:r>
        <w:rPr>
          <w:rFonts w:ascii="Times New Roman" w:hAnsi="Times New Roman"/>
          <w:sz w:val="28"/>
          <w:szCs w:val="28"/>
          <w:lang w:val="uk-UA"/>
        </w:rPr>
        <w:t>Положенням Криворізької районної державної адміністрації</w:t>
      </w:r>
      <w:r w:rsidRPr="00434E60">
        <w:rPr>
          <w:rFonts w:ascii="Times New Roman" w:hAnsi="Times New Roman"/>
          <w:sz w:val="28"/>
          <w:szCs w:val="28"/>
          <w:lang w:val="uk-UA"/>
        </w:rPr>
        <w:t>,  іншими нормативно-правовими актами, цим Положенням</w:t>
      </w:r>
      <w:r>
        <w:rPr>
          <w:rFonts w:ascii="Times New Roman" w:hAnsi="Times New Roman"/>
          <w:sz w:val="28"/>
          <w:szCs w:val="28"/>
          <w:lang w:val="uk-UA"/>
        </w:rPr>
        <w:t>.</w:t>
      </w:r>
    </w:p>
    <w:p w:rsidR="001A05B9" w:rsidRPr="0087541C" w:rsidRDefault="00F23ECC" w:rsidP="005E64D2">
      <w:pPr>
        <w:shd w:val="clear" w:color="auto" w:fill="FFFFFF"/>
        <w:spacing w:after="240" w:line="240" w:lineRule="auto"/>
        <w:jc w:val="both"/>
        <w:rPr>
          <w:rFonts w:ascii="Times New Roman" w:eastAsia="Times New Roman" w:hAnsi="Times New Roman" w:cs="Times New Roman"/>
          <w:sz w:val="28"/>
          <w:szCs w:val="28"/>
          <w:lang w:val="uk-UA" w:eastAsia="ru-RU"/>
        </w:rPr>
      </w:pPr>
      <w:r w:rsidRPr="00905EDC">
        <w:rPr>
          <w:rFonts w:ascii="Times New Roman" w:eastAsia="Times New Roman" w:hAnsi="Times New Roman" w:cs="Times New Roman"/>
          <w:sz w:val="28"/>
          <w:szCs w:val="28"/>
          <w:lang w:eastAsia="ru-RU"/>
        </w:rPr>
        <w:t> </w:t>
      </w:r>
      <w:r w:rsidR="00DF6A6F">
        <w:rPr>
          <w:rFonts w:ascii="Times New Roman" w:eastAsia="Times New Roman" w:hAnsi="Times New Roman" w:cs="Times New Roman"/>
          <w:sz w:val="28"/>
          <w:szCs w:val="28"/>
          <w:lang w:val="uk-UA" w:eastAsia="ru-RU"/>
        </w:rPr>
        <w:tab/>
      </w:r>
      <w:r w:rsidR="00FA113D" w:rsidRPr="0087541C">
        <w:rPr>
          <w:rFonts w:ascii="Times New Roman" w:eastAsia="Times New Roman" w:hAnsi="Times New Roman" w:cs="Times New Roman"/>
          <w:sz w:val="28"/>
          <w:szCs w:val="28"/>
          <w:lang w:val="uk-UA" w:eastAsia="ru-RU"/>
        </w:rPr>
        <w:t>Так, з</w:t>
      </w:r>
      <w:r w:rsidR="005E64D2" w:rsidRPr="0087541C">
        <w:rPr>
          <w:rFonts w:ascii="Times New Roman" w:eastAsia="Times New Roman" w:hAnsi="Times New Roman" w:cs="Times New Roman"/>
          <w:sz w:val="28"/>
          <w:szCs w:val="28"/>
          <w:lang w:val="uk-UA" w:eastAsia="ru-RU"/>
        </w:rPr>
        <w:t xml:space="preserve">а 1 півріччя </w:t>
      </w:r>
      <w:r w:rsidR="00B26ADD" w:rsidRPr="0087541C">
        <w:rPr>
          <w:rFonts w:ascii="Times New Roman" w:eastAsia="Times New Roman" w:hAnsi="Times New Roman" w:cs="Times New Roman"/>
          <w:sz w:val="28"/>
          <w:szCs w:val="28"/>
          <w:lang w:val="uk-UA" w:eastAsia="ru-RU"/>
        </w:rPr>
        <w:t>2026</w:t>
      </w:r>
      <w:r w:rsidR="00DF6A6F" w:rsidRPr="0087541C">
        <w:rPr>
          <w:rFonts w:ascii="Times New Roman" w:eastAsia="Times New Roman" w:hAnsi="Times New Roman" w:cs="Times New Roman"/>
          <w:sz w:val="28"/>
          <w:szCs w:val="28"/>
          <w:lang w:val="uk-UA" w:eastAsia="ru-RU"/>
        </w:rPr>
        <w:t xml:space="preserve"> року</w:t>
      </w:r>
      <w:r w:rsidRPr="0087541C">
        <w:rPr>
          <w:rFonts w:ascii="Times New Roman" w:eastAsia="Times New Roman" w:hAnsi="Times New Roman" w:cs="Times New Roman"/>
          <w:sz w:val="28"/>
          <w:szCs w:val="28"/>
          <w:lang w:eastAsia="ru-RU"/>
        </w:rPr>
        <w:t> </w:t>
      </w:r>
      <w:r w:rsidR="00BE18EC" w:rsidRPr="0087541C">
        <w:rPr>
          <w:rFonts w:ascii="Times New Roman" w:eastAsia="Times New Roman" w:hAnsi="Times New Roman" w:cs="Times New Roman"/>
          <w:sz w:val="28"/>
          <w:szCs w:val="28"/>
          <w:lang w:val="uk-UA" w:eastAsia="ru-RU"/>
        </w:rPr>
        <w:t>державним реєстратором відділу</w:t>
      </w:r>
      <w:r w:rsidR="00DF6A6F" w:rsidRPr="0087541C">
        <w:rPr>
          <w:rFonts w:ascii="Times New Roman" w:eastAsia="Times New Roman" w:hAnsi="Times New Roman" w:cs="Times New Roman"/>
          <w:sz w:val="28"/>
          <w:szCs w:val="28"/>
          <w:lang w:val="uk-UA" w:eastAsia="ru-RU"/>
        </w:rPr>
        <w:t xml:space="preserve"> державної</w:t>
      </w:r>
      <w:r w:rsidR="00DF6A6F" w:rsidRPr="0087541C">
        <w:rPr>
          <w:rFonts w:ascii="Times New Roman" w:eastAsia="Times New Roman" w:hAnsi="Times New Roman" w:cs="Times New Roman"/>
          <w:color w:val="7F7F7F" w:themeColor="text1" w:themeTint="80"/>
          <w:sz w:val="28"/>
          <w:szCs w:val="28"/>
          <w:lang w:val="uk-UA" w:eastAsia="ru-RU"/>
        </w:rPr>
        <w:t xml:space="preserve"> </w:t>
      </w:r>
      <w:r w:rsidR="00DF6A6F" w:rsidRPr="0087541C">
        <w:rPr>
          <w:rFonts w:ascii="Times New Roman" w:eastAsia="Times New Roman" w:hAnsi="Times New Roman" w:cs="Times New Roman"/>
          <w:sz w:val="28"/>
          <w:szCs w:val="28"/>
          <w:lang w:val="uk-UA" w:eastAsia="ru-RU"/>
        </w:rPr>
        <w:t>реєстрації райдержадміністрації</w:t>
      </w:r>
      <w:r w:rsidR="00BE18EC" w:rsidRPr="0087541C">
        <w:rPr>
          <w:rFonts w:ascii="Times New Roman" w:eastAsia="Times New Roman" w:hAnsi="Times New Roman" w:cs="Times New Roman"/>
          <w:sz w:val="28"/>
          <w:szCs w:val="28"/>
          <w:lang w:val="uk-UA" w:eastAsia="ru-RU"/>
        </w:rPr>
        <w:t xml:space="preserve"> надано адміністративних послуг</w:t>
      </w:r>
      <w:r w:rsidR="00C062B5" w:rsidRPr="0087541C">
        <w:rPr>
          <w:rFonts w:ascii="Times New Roman" w:eastAsia="Times New Roman" w:hAnsi="Times New Roman" w:cs="Times New Roman"/>
          <w:sz w:val="28"/>
          <w:szCs w:val="28"/>
          <w:lang w:val="uk-UA" w:eastAsia="ru-RU"/>
        </w:rPr>
        <w:t>:</w:t>
      </w:r>
    </w:p>
    <w:p w:rsidR="002D63D6" w:rsidRPr="0087541C" w:rsidRDefault="002D63D6" w:rsidP="002D63D6">
      <w:pPr>
        <w:shd w:val="clear" w:color="auto" w:fill="FFFFFF"/>
        <w:spacing w:after="240" w:line="240" w:lineRule="auto"/>
        <w:jc w:val="both"/>
        <w:rPr>
          <w:rFonts w:ascii="Times New Roman" w:eastAsia="Times New Roman" w:hAnsi="Times New Roman" w:cs="Times New Roman"/>
          <w:sz w:val="28"/>
          <w:szCs w:val="28"/>
          <w:lang w:val="uk-UA" w:eastAsia="ru-RU"/>
        </w:rPr>
      </w:pPr>
      <w:r w:rsidRPr="0087541C">
        <w:rPr>
          <w:rFonts w:ascii="Times New Roman" w:eastAsia="Times New Roman" w:hAnsi="Times New Roman" w:cs="Times New Roman"/>
          <w:b/>
          <w:sz w:val="28"/>
          <w:szCs w:val="28"/>
          <w:lang w:val="uk-UA" w:eastAsia="ru-RU"/>
        </w:rPr>
        <w:tab/>
      </w:r>
      <w:r w:rsidR="00A75658" w:rsidRPr="0087541C">
        <w:rPr>
          <w:rFonts w:ascii="Times New Roman" w:eastAsia="Times New Roman" w:hAnsi="Times New Roman" w:cs="Times New Roman"/>
          <w:sz w:val="28"/>
          <w:szCs w:val="28"/>
          <w:lang w:val="uk-UA" w:eastAsia="ru-RU"/>
        </w:rPr>
        <w:t>-</w:t>
      </w:r>
      <w:r w:rsidRPr="0087541C">
        <w:rPr>
          <w:rFonts w:ascii="Times New Roman" w:eastAsia="Times New Roman" w:hAnsi="Times New Roman" w:cs="Times New Roman"/>
          <w:sz w:val="28"/>
          <w:szCs w:val="28"/>
          <w:lang w:val="uk-UA" w:eastAsia="ru-RU"/>
        </w:rPr>
        <w:t xml:space="preserve">У сфері державної реєстрації речових прав на нерухоме майно та їх </w:t>
      </w:r>
      <w:r w:rsidR="00BE18EC" w:rsidRPr="0087541C">
        <w:rPr>
          <w:rFonts w:ascii="Times New Roman" w:eastAsia="Times New Roman" w:hAnsi="Times New Roman" w:cs="Times New Roman"/>
          <w:sz w:val="28"/>
          <w:szCs w:val="28"/>
          <w:lang w:val="uk-UA" w:eastAsia="ru-RU"/>
        </w:rPr>
        <w:t>обтяжень</w:t>
      </w:r>
      <w:r w:rsidR="009F7D0F" w:rsidRPr="0087541C">
        <w:rPr>
          <w:rFonts w:ascii="Times New Roman" w:eastAsia="Times New Roman" w:hAnsi="Times New Roman" w:cs="Times New Roman"/>
          <w:sz w:val="28"/>
          <w:szCs w:val="28"/>
          <w:lang w:val="uk-UA" w:eastAsia="ru-RU"/>
        </w:rPr>
        <w:t>:</w:t>
      </w:r>
    </w:p>
    <w:p w:rsidR="009F7D0F" w:rsidRPr="0087541C" w:rsidRDefault="009F7D0F" w:rsidP="002D63D6">
      <w:pPr>
        <w:shd w:val="clear" w:color="auto" w:fill="FFFFFF"/>
        <w:spacing w:after="240" w:line="240" w:lineRule="auto"/>
        <w:jc w:val="both"/>
        <w:rPr>
          <w:rFonts w:ascii="Times New Roman" w:eastAsia="Times New Roman" w:hAnsi="Times New Roman" w:cs="Times New Roman"/>
          <w:sz w:val="28"/>
          <w:szCs w:val="28"/>
          <w:lang w:val="uk-UA" w:eastAsia="ru-RU"/>
        </w:rPr>
      </w:pPr>
      <w:r w:rsidRPr="0087541C">
        <w:rPr>
          <w:rFonts w:ascii="Times New Roman" w:eastAsia="Times New Roman" w:hAnsi="Times New Roman" w:cs="Times New Roman"/>
          <w:sz w:val="28"/>
          <w:szCs w:val="28"/>
          <w:lang w:val="uk-UA" w:eastAsia="ru-RU"/>
        </w:rPr>
        <w:tab/>
      </w:r>
      <w:proofErr w:type="spellStart"/>
      <w:r w:rsidRPr="0087541C">
        <w:rPr>
          <w:rFonts w:ascii="Times New Roman" w:eastAsia="Times New Roman" w:hAnsi="Times New Roman" w:cs="Times New Roman"/>
          <w:sz w:val="28"/>
          <w:szCs w:val="28"/>
          <w:lang w:val="uk-UA" w:eastAsia="ru-RU"/>
        </w:rPr>
        <w:t>-право</w:t>
      </w:r>
      <w:proofErr w:type="spellEnd"/>
      <w:r w:rsidRPr="0087541C">
        <w:rPr>
          <w:rFonts w:ascii="Times New Roman" w:eastAsia="Times New Roman" w:hAnsi="Times New Roman" w:cs="Times New Roman"/>
          <w:sz w:val="28"/>
          <w:szCs w:val="28"/>
          <w:lang w:val="uk-UA" w:eastAsia="ru-RU"/>
        </w:rPr>
        <w:t xml:space="preserve"> власності – 133 реєстраційні дії;</w:t>
      </w:r>
    </w:p>
    <w:p w:rsidR="009F7D0F" w:rsidRPr="0087541C" w:rsidRDefault="009F7D0F" w:rsidP="002D63D6">
      <w:pPr>
        <w:shd w:val="clear" w:color="auto" w:fill="FFFFFF"/>
        <w:spacing w:after="240" w:line="240" w:lineRule="auto"/>
        <w:jc w:val="both"/>
        <w:rPr>
          <w:rFonts w:ascii="Times New Roman" w:eastAsia="Times New Roman" w:hAnsi="Times New Roman" w:cs="Times New Roman"/>
          <w:sz w:val="28"/>
          <w:szCs w:val="28"/>
          <w:lang w:val="uk-UA" w:eastAsia="ru-RU"/>
        </w:rPr>
      </w:pPr>
      <w:r w:rsidRPr="0087541C">
        <w:rPr>
          <w:rFonts w:ascii="Times New Roman" w:eastAsia="Times New Roman" w:hAnsi="Times New Roman" w:cs="Times New Roman"/>
          <w:sz w:val="28"/>
          <w:szCs w:val="28"/>
          <w:lang w:val="uk-UA" w:eastAsia="ru-RU"/>
        </w:rPr>
        <w:tab/>
        <w:t>- інше речове право – 434 реєстраційні дії;</w:t>
      </w:r>
    </w:p>
    <w:p w:rsidR="009F7D0F" w:rsidRPr="0087541C" w:rsidRDefault="009F7D0F" w:rsidP="002D63D6">
      <w:pPr>
        <w:shd w:val="clear" w:color="auto" w:fill="FFFFFF"/>
        <w:spacing w:after="240" w:line="240" w:lineRule="auto"/>
        <w:jc w:val="both"/>
        <w:rPr>
          <w:rFonts w:ascii="Times New Roman" w:eastAsia="Times New Roman" w:hAnsi="Times New Roman" w:cs="Times New Roman"/>
          <w:sz w:val="28"/>
          <w:szCs w:val="28"/>
          <w:lang w:val="uk-UA" w:eastAsia="ru-RU"/>
        </w:rPr>
      </w:pPr>
      <w:r w:rsidRPr="0087541C">
        <w:rPr>
          <w:rFonts w:ascii="Times New Roman" w:eastAsia="Times New Roman" w:hAnsi="Times New Roman" w:cs="Times New Roman"/>
          <w:sz w:val="28"/>
          <w:szCs w:val="28"/>
          <w:lang w:val="uk-UA" w:eastAsia="ru-RU"/>
        </w:rPr>
        <w:tab/>
      </w:r>
      <w:proofErr w:type="spellStart"/>
      <w:r w:rsidRPr="0087541C">
        <w:rPr>
          <w:rFonts w:ascii="Times New Roman" w:eastAsia="Times New Roman" w:hAnsi="Times New Roman" w:cs="Times New Roman"/>
          <w:sz w:val="28"/>
          <w:szCs w:val="28"/>
          <w:lang w:val="uk-UA" w:eastAsia="ru-RU"/>
        </w:rPr>
        <w:t>-відкриття</w:t>
      </w:r>
      <w:proofErr w:type="spellEnd"/>
      <w:r w:rsidRPr="0087541C">
        <w:rPr>
          <w:rFonts w:ascii="Times New Roman" w:eastAsia="Times New Roman" w:hAnsi="Times New Roman" w:cs="Times New Roman"/>
          <w:sz w:val="28"/>
          <w:szCs w:val="28"/>
          <w:lang w:val="uk-UA" w:eastAsia="ru-RU"/>
        </w:rPr>
        <w:t xml:space="preserve"> розділу – 96 реєстраційних дій;</w:t>
      </w:r>
    </w:p>
    <w:p w:rsidR="009F7D0F" w:rsidRPr="0087541C" w:rsidRDefault="009F7D0F" w:rsidP="002D63D6">
      <w:pPr>
        <w:shd w:val="clear" w:color="auto" w:fill="FFFFFF"/>
        <w:spacing w:after="240" w:line="240" w:lineRule="auto"/>
        <w:jc w:val="both"/>
        <w:rPr>
          <w:rFonts w:ascii="Times New Roman" w:eastAsia="Times New Roman" w:hAnsi="Times New Roman" w:cs="Times New Roman"/>
          <w:sz w:val="28"/>
          <w:szCs w:val="28"/>
          <w:lang w:val="uk-UA" w:eastAsia="ru-RU"/>
        </w:rPr>
      </w:pPr>
      <w:r w:rsidRPr="0087541C">
        <w:rPr>
          <w:rFonts w:ascii="Times New Roman" w:eastAsia="Times New Roman" w:hAnsi="Times New Roman" w:cs="Times New Roman"/>
          <w:sz w:val="28"/>
          <w:szCs w:val="28"/>
          <w:lang w:val="uk-UA" w:eastAsia="ru-RU"/>
        </w:rPr>
        <w:tab/>
        <w:t>Всього за зазначений період у сфері нерухомості здійснено 663 реєстраційні дії.</w:t>
      </w:r>
    </w:p>
    <w:p w:rsidR="009F7D0F" w:rsidRPr="0087541C" w:rsidRDefault="002D63D6" w:rsidP="002D63D6">
      <w:pPr>
        <w:shd w:val="clear" w:color="auto" w:fill="FFFFFF"/>
        <w:spacing w:after="240" w:line="240" w:lineRule="auto"/>
        <w:jc w:val="both"/>
        <w:rPr>
          <w:rFonts w:ascii="Times New Roman" w:hAnsi="Times New Roman" w:cs="Times New Roman"/>
          <w:sz w:val="28"/>
          <w:szCs w:val="28"/>
          <w:lang w:val="uk-UA"/>
        </w:rPr>
      </w:pPr>
      <w:r w:rsidRPr="0087541C">
        <w:rPr>
          <w:rFonts w:ascii="Times New Roman" w:eastAsia="Times New Roman" w:hAnsi="Times New Roman" w:cs="Times New Roman"/>
          <w:sz w:val="28"/>
          <w:szCs w:val="28"/>
          <w:lang w:val="uk-UA" w:eastAsia="ru-RU"/>
        </w:rPr>
        <w:tab/>
      </w:r>
      <w:r w:rsidRPr="0087541C">
        <w:rPr>
          <w:rFonts w:ascii="Times New Roman" w:hAnsi="Times New Roman" w:cs="Times New Roman"/>
          <w:sz w:val="28"/>
          <w:szCs w:val="28"/>
          <w:lang w:val="uk-UA"/>
        </w:rPr>
        <w:t>-У сфері державної реєстрації юридичних осіб та фізичних осіб підприємців (крім громадських формувань) за звітний п</w:t>
      </w:r>
      <w:r w:rsidR="00677B80" w:rsidRPr="0087541C">
        <w:rPr>
          <w:rFonts w:ascii="Times New Roman" w:hAnsi="Times New Roman" w:cs="Times New Roman"/>
          <w:sz w:val="28"/>
          <w:szCs w:val="28"/>
          <w:lang w:val="uk-UA"/>
        </w:rPr>
        <w:t>еріод надано адміністративних послуг в кількості -  32</w:t>
      </w:r>
      <w:r w:rsidR="00BE18EC" w:rsidRPr="0087541C">
        <w:rPr>
          <w:rFonts w:ascii="Times New Roman" w:hAnsi="Times New Roman" w:cs="Times New Roman"/>
          <w:sz w:val="28"/>
          <w:szCs w:val="28"/>
          <w:lang w:val="uk-UA"/>
        </w:rPr>
        <w:t xml:space="preserve"> дії</w:t>
      </w:r>
      <w:r w:rsidR="00677B80" w:rsidRPr="0087541C">
        <w:rPr>
          <w:rFonts w:ascii="Times New Roman" w:hAnsi="Times New Roman" w:cs="Times New Roman"/>
          <w:sz w:val="28"/>
          <w:szCs w:val="28"/>
          <w:lang w:val="uk-UA"/>
        </w:rPr>
        <w:t xml:space="preserve"> (надання відомостей -21; державна реєстрація, зміни, тощо - 11 реєстраційних дій).</w:t>
      </w:r>
    </w:p>
    <w:p w:rsidR="002D63D6" w:rsidRPr="0087541C" w:rsidRDefault="009F7D0F" w:rsidP="002D63D6">
      <w:pPr>
        <w:shd w:val="clear" w:color="auto" w:fill="FFFFFF"/>
        <w:spacing w:after="240" w:line="240" w:lineRule="auto"/>
        <w:jc w:val="both"/>
        <w:rPr>
          <w:rFonts w:ascii="Times New Roman" w:hAnsi="Times New Roman" w:cs="Times New Roman"/>
          <w:sz w:val="28"/>
          <w:szCs w:val="28"/>
          <w:lang w:val="uk-UA"/>
        </w:rPr>
      </w:pPr>
      <w:r w:rsidRPr="0087541C">
        <w:rPr>
          <w:rFonts w:ascii="Times New Roman" w:hAnsi="Times New Roman" w:cs="Times New Roman"/>
          <w:sz w:val="28"/>
          <w:szCs w:val="28"/>
          <w:lang w:val="uk-UA"/>
        </w:rPr>
        <w:tab/>
      </w:r>
      <w:r w:rsidR="00677B80" w:rsidRPr="0087541C">
        <w:rPr>
          <w:rFonts w:ascii="Times New Roman" w:eastAsia="Times New Roman" w:hAnsi="Times New Roman" w:cs="Times New Roman"/>
          <w:sz w:val="28"/>
          <w:szCs w:val="28"/>
          <w:lang w:val="uk-UA" w:eastAsia="ru-RU"/>
        </w:rPr>
        <w:t xml:space="preserve">Всього </w:t>
      </w:r>
      <w:r w:rsidR="00440EE4" w:rsidRPr="0087541C">
        <w:rPr>
          <w:rFonts w:ascii="Times New Roman" w:eastAsia="Times New Roman" w:hAnsi="Times New Roman" w:cs="Times New Roman"/>
          <w:sz w:val="28"/>
          <w:szCs w:val="28"/>
          <w:lang w:val="uk-UA" w:eastAsia="ru-RU"/>
        </w:rPr>
        <w:t xml:space="preserve">за звітний період </w:t>
      </w:r>
      <w:r w:rsidR="00677B80" w:rsidRPr="0087541C">
        <w:rPr>
          <w:rFonts w:ascii="Times New Roman" w:eastAsia="Times New Roman" w:hAnsi="Times New Roman" w:cs="Times New Roman"/>
          <w:sz w:val="28"/>
          <w:szCs w:val="28"/>
          <w:lang w:val="uk-UA" w:eastAsia="ru-RU"/>
        </w:rPr>
        <w:t xml:space="preserve">державним реєстратором </w:t>
      </w:r>
      <w:r w:rsidR="00440EE4" w:rsidRPr="0087541C">
        <w:rPr>
          <w:rFonts w:ascii="Times New Roman" w:eastAsia="Times New Roman" w:hAnsi="Times New Roman" w:cs="Times New Roman"/>
          <w:sz w:val="28"/>
          <w:szCs w:val="28"/>
          <w:lang w:val="uk-UA" w:eastAsia="ru-RU"/>
        </w:rPr>
        <w:t xml:space="preserve"> </w:t>
      </w:r>
      <w:r w:rsidR="002D63D6" w:rsidRPr="0087541C">
        <w:rPr>
          <w:rFonts w:ascii="Times New Roman" w:eastAsia="Times New Roman" w:hAnsi="Times New Roman" w:cs="Times New Roman"/>
          <w:sz w:val="28"/>
          <w:szCs w:val="28"/>
          <w:lang w:val="uk-UA" w:eastAsia="ru-RU"/>
        </w:rPr>
        <w:t xml:space="preserve">у сфері бізнесу та нерухомості </w:t>
      </w:r>
      <w:r w:rsidR="00677B80" w:rsidRPr="0087541C">
        <w:rPr>
          <w:rFonts w:ascii="Times New Roman" w:eastAsia="Times New Roman" w:hAnsi="Times New Roman" w:cs="Times New Roman"/>
          <w:sz w:val="28"/>
          <w:szCs w:val="28"/>
          <w:lang w:val="uk-UA" w:eastAsia="ru-RU"/>
        </w:rPr>
        <w:t>надано 695 адміністративних послуг.</w:t>
      </w:r>
    </w:p>
    <w:p w:rsidR="002D63D6" w:rsidRPr="00D50A22" w:rsidRDefault="007922F2" w:rsidP="002D63D6">
      <w:pPr>
        <w:shd w:val="clear" w:color="auto" w:fill="FFFFFF"/>
        <w:spacing w:after="24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ab/>
      </w:r>
      <w:r w:rsidR="002D63D6" w:rsidRPr="00AD380E">
        <w:rPr>
          <w:rFonts w:ascii="Times New Roman" w:eastAsia="Times New Roman" w:hAnsi="Times New Roman" w:cs="Times New Roman"/>
          <w:sz w:val="28"/>
          <w:szCs w:val="28"/>
          <w:lang w:val="uk-UA" w:eastAsia="ru-RU"/>
        </w:rPr>
        <w:t>Усі реєстраційні дії  розглянуто та проведено з дотриманням вимог законів України</w:t>
      </w:r>
      <w:r w:rsidR="00B17C81">
        <w:rPr>
          <w:rFonts w:ascii="Times New Roman" w:eastAsia="Times New Roman" w:hAnsi="Times New Roman" w:cs="Times New Roman"/>
          <w:sz w:val="28"/>
          <w:szCs w:val="28"/>
          <w:lang w:val="uk-UA" w:eastAsia="ru-RU"/>
        </w:rPr>
        <w:t xml:space="preserve"> </w:t>
      </w:r>
      <w:r w:rsidR="002D63D6" w:rsidRPr="00AD380E">
        <w:rPr>
          <w:rFonts w:ascii="Times New Roman" w:eastAsia="Times New Roman" w:hAnsi="Times New Roman" w:cs="Times New Roman"/>
          <w:sz w:val="28"/>
          <w:szCs w:val="28"/>
          <w:lang w:val="uk-UA" w:eastAsia="ru-RU"/>
        </w:rPr>
        <w:t xml:space="preserve"> “</w:t>
      </w:r>
      <w:r w:rsidR="00BF485A">
        <w:rPr>
          <w:rFonts w:ascii="Times New Roman" w:eastAsia="Times New Roman" w:hAnsi="Times New Roman" w:cs="Times New Roman"/>
          <w:sz w:val="28"/>
          <w:szCs w:val="28"/>
          <w:lang w:val="uk-UA" w:eastAsia="ru-RU"/>
        </w:rPr>
        <w:t xml:space="preserve"> </w:t>
      </w:r>
      <w:r w:rsidR="002D63D6" w:rsidRPr="00AD380E">
        <w:rPr>
          <w:rFonts w:ascii="Times New Roman" w:eastAsia="Times New Roman" w:hAnsi="Times New Roman" w:cs="Times New Roman"/>
          <w:sz w:val="28"/>
          <w:szCs w:val="28"/>
          <w:lang w:val="uk-UA" w:eastAsia="ru-RU"/>
        </w:rPr>
        <w:t xml:space="preserve">Про державну реєстрацію речових прав на нерухоме майно та їх </w:t>
      </w:r>
      <w:proofErr w:type="spellStart"/>
      <w:r w:rsidR="002D63D6">
        <w:rPr>
          <w:rFonts w:ascii="Times New Roman" w:eastAsia="Times New Roman" w:hAnsi="Times New Roman" w:cs="Times New Roman"/>
          <w:sz w:val="28"/>
          <w:szCs w:val="28"/>
          <w:lang w:val="uk-UA" w:eastAsia="ru-RU"/>
        </w:rPr>
        <w:t>обтяжень”</w:t>
      </w:r>
      <w:proofErr w:type="spellEnd"/>
      <w:r w:rsidR="002D63D6">
        <w:rPr>
          <w:rFonts w:ascii="Times New Roman" w:eastAsia="Times New Roman" w:hAnsi="Times New Roman" w:cs="Times New Roman"/>
          <w:sz w:val="28"/>
          <w:szCs w:val="28"/>
          <w:lang w:val="uk-UA" w:eastAsia="ru-RU"/>
        </w:rPr>
        <w:t xml:space="preserve"> та </w:t>
      </w:r>
      <w:r w:rsidR="002D63D6" w:rsidRPr="00AD380E">
        <w:rPr>
          <w:rFonts w:ascii="Times New Roman" w:eastAsia="Times New Roman" w:hAnsi="Times New Roman" w:cs="Times New Roman"/>
          <w:sz w:val="28"/>
          <w:szCs w:val="28"/>
          <w:lang w:val="uk-UA" w:eastAsia="ru-RU"/>
        </w:rPr>
        <w:t>«Про державну реєстрацію юридичних осіб та фізичних осіб-підприємців крім громадських формувань» з врахуванням обмежень, запроваджених на період воєнного стану, у</w:t>
      </w:r>
      <w:r w:rsidR="002D63D6">
        <w:rPr>
          <w:rFonts w:ascii="Times New Roman" w:eastAsia="Times New Roman" w:hAnsi="Times New Roman" w:cs="Times New Roman"/>
          <w:sz w:val="28"/>
          <w:szCs w:val="28"/>
          <w:lang w:val="uk-UA" w:eastAsia="ru-RU"/>
        </w:rPr>
        <w:t xml:space="preserve"> визначені законодавством терміни</w:t>
      </w:r>
      <w:r w:rsidR="002D63D6" w:rsidRPr="00AD380E">
        <w:rPr>
          <w:rFonts w:ascii="Times New Roman" w:eastAsia="Times New Roman" w:hAnsi="Times New Roman" w:cs="Times New Roman"/>
          <w:sz w:val="28"/>
          <w:szCs w:val="28"/>
          <w:lang w:val="uk-UA" w:eastAsia="ru-RU"/>
        </w:rPr>
        <w:t>.</w:t>
      </w:r>
    </w:p>
    <w:p w:rsidR="002D63D6" w:rsidRPr="00B250E7" w:rsidRDefault="002D63D6" w:rsidP="002D63D6">
      <w:pPr>
        <w:pStyle w:val="a00"/>
        <w:shd w:val="clear" w:color="auto" w:fill="FFFFFF"/>
        <w:spacing w:before="0" w:beforeAutospacing="0" w:after="0" w:afterAutospacing="0"/>
        <w:jc w:val="both"/>
        <w:textAlignment w:val="baseline"/>
        <w:rPr>
          <w:bCs/>
          <w:iCs/>
          <w:color w:val="404040" w:themeColor="text1" w:themeTint="BF"/>
          <w:sz w:val="28"/>
          <w:szCs w:val="28"/>
          <w:bdr w:val="none" w:sz="0" w:space="0" w:color="auto" w:frame="1"/>
          <w:lang w:val="uk-UA"/>
        </w:rPr>
      </w:pPr>
      <w:r>
        <w:rPr>
          <w:rStyle w:val="a5"/>
          <w:bCs/>
          <w:i w:val="0"/>
          <w:color w:val="000000"/>
          <w:sz w:val="28"/>
          <w:szCs w:val="28"/>
          <w:bdr w:val="none" w:sz="0" w:space="0" w:color="auto" w:frame="1"/>
          <w:lang w:val="uk-UA"/>
        </w:rPr>
        <w:tab/>
      </w:r>
      <w:r>
        <w:rPr>
          <w:rStyle w:val="a5"/>
          <w:b/>
          <w:bCs/>
          <w:color w:val="000000"/>
          <w:sz w:val="28"/>
          <w:szCs w:val="28"/>
          <w:bdr w:val="none" w:sz="0" w:space="0" w:color="auto" w:frame="1"/>
          <w:lang w:val="uk-UA"/>
        </w:rPr>
        <w:t xml:space="preserve"> </w:t>
      </w:r>
      <w:r w:rsidR="002172ED">
        <w:rPr>
          <w:rStyle w:val="a5"/>
          <w:bCs/>
          <w:i w:val="0"/>
          <w:color w:val="000000"/>
          <w:sz w:val="28"/>
          <w:szCs w:val="28"/>
          <w:bdr w:val="none" w:sz="0" w:space="0" w:color="auto" w:frame="1"/>
          <w:lang w:val="uk-UA"/>
        </w:rPr>
        <w:t>З</w:t>
      </w:r>
      <w:r w:rsidRPr="002D0508">
        <w:rPr>
          <w:rStyle w:val="a5"/>
          <w:bCs/>
          <w:i w:val="0"/>
          <w:color w:val="000000"/>
          <w:sz w:val="28"/>
          <w:szCs w:val="28"/>
          <w:bdr w:val="none" w:sz="0" w:space="0" w:color="auto" w:frame="1"/>
          <w:lang w:val="uk-UA"/>
        </w:rPr>
        <w:t>а</w:t>
      </w:r>
      <w:r w:rsidRPr="0090756F">
        <w:rPr>
          <w:rStyle w:val="a5"/>
          <w:bCs/>
          <w:i w:val="0"/>
          <w:color w:val="000000"/>
          <w:sz w:val="28"/>
          <w:szCs w:val="28"/>
          <w:bdr w:val="none" w:sz="0" w:space="0" w:color="auto" w:frame="1"/>
          <w:lang w:val="uk-UA"/>
        </w:rPr>
        <w:t xml:space="preserve"> </w:t>
      </w:r>
      <w:r>
        <w:rPr>
          <w:rStyle w:val="a5"/>
          <w:bCs/>
          <w:i w:val="0"/>
          <w:color w:val="000000"/>
          <w:sz w:val="28"/>
          <w:szCs w:val="28"/>
          <w:bdr w:val="none" w:sz="0" w:space="0" w:color="auto" w:frame="1"/>
          <w:lang w:val="uk-UA"/>
        </w:rPr>
        <w:t>звітний період</w:t>
      </w:r>
      <w:r w:rsidRPr="0090756F">
        <w:rPr>
          <w:rStyle w:val="a5"/>
          <w:bCs/>
          <w:i w:val="0"/>
          <w:color w:val="000000"/>
          <w:sz w:val="28"/>
          <w:szCs w:val="28"/>
          <w:bdr w:val="none" w:sz="0" w:space="0" w:color="auto" w:frame="1"/>
          <w:lang w:val="uk-UA"/>
        </w:rPr>
        <w:t xml:space="preserve"> поточного року за </w:t>
      </w:r>
      <w:r w:rsidRPr="002D0508">
        <w:rPr>
          <w:rStyle w:val="a5"/>
          <w:bCs/>
          <w:i w:val="0"/>
          <w:color w:val="000000"/>
          <w:sz w:val="28"/>
          <w:szCs w:val="28"/>
          <w:bdr w:val="none" w:sz="0" w:space="0" w:color="auto" w:frame="1"/>
          <w:lang w:val="uk-UA"/>
        </w:rPr>
        <w:t>виконані реєстраційні дії</w:t>
      </w:r>
      <w:r w:rsidRPr="0090756F">
        <w:rPr>
          <w:rStyle w:val="a5"/>
          <w:bCs/>
          <w:i w:val="0"/>
          <w:color w:val="000000"/>
          <w:sz w:val="28"/>
          <w:szCs w:val="28"/>
          <w:bdr w:val="none" w:sz="0" w:space="0" w:color="auto" w:frame="1"/>
          <w:lang w:val="uk-UA"/>
        </w:rPr>
        <w:t xml:space="preserve"> </w:t>
      </w:r>
      <w:r>
        <w:rPr>
          <w:rStyle w:val="a5"/>
          <w:bCs/>
          <w:i w:val="0"/>
          <w:color w:val="000000"/>
          <w:sz w:val="28"/>
          <w:szCs w:val="28"/>
          <w:bdr w:val="none" w:sz="0" w:space="0" w:color="auto" w:frame="1"/>
          <w:lang w:val="uk-UA"/>
        </w:rPr>
        <w:t xml:space="preserve"> з питань </w:t>
      </w:r>
      <w:r w:rsidRPr="0090756F">
        <w:rPr>
          <w:rStyle w:val="a5"/>
          <w:bCs/>
          <w:i w:val="0"/>
          <w:color w:val="000000"/>
          <w:sz w:val="28"/>
          <w:szCs w:val="28"/>
          <w:bdr w:val="none" w:sz="0" w:space="0" w:color="auto" w:frame="1"/>
          <w:lang w:val="uk-UA"/>
        </w:rPr>
        <w:t>нерухомості та бізнесу</w:t>
      </w:r>
      <w:r>
        <w:rPr>
          <w:rStyle w:val="a5"/>
          <w:bCs/>
          <w:i w:val="0"/>
          <w:color w:val="000000"/>
          <w:sz w:val="28"/>
          <w:szCs w:val="28"/>
          <w:bdr w:val="none" w:sz="0" w:space="0" w:color="auto" w:frame="1"/>
          <w:lang w:val="uk-UA"/>
        </w:rPr>
        <w:t xml:space="preserve"> до районного</w:t>
      </w:r>
      <w:r w:rsidRPr="002D0508">
        <w:rPr>
          <w:rStyle w:val="a5"/>
          <w:bCs/>
          <w:i w:val="0"/>
          <w:color w:val="000000"/>
          <w:sz w:val="28"/>
          <w:szCs w:val="28"/>
          <w:bdr w:val="none" w:sz="0" w:space="0" w:color="auto" w:frame="1"/>
          <w:lang w:val="uk-UA"/>
        </w:rPr>
        <w:t xml:space="preserve"> бюджету </w:t>
      </w:r>
      <w:r w:rsidRPr="0090756F">
        <w:rPr>
          <w:rStyle w:val="a5"/>
          <w:bCs/>
          <w:i w:val="0"/>
          <w:color w:val="000000"/>
          <w:sz w:val="28"/>
          <w:szCs w:val="28"/>
          <w:bdr w:val="none" w:sz="0" w:space="0" w:color="auto" w:frame="1"/>
          <w:lang w:val="uk-UA"/>
        </w:rPr>
        <w:t xml:space="preserve">Криворізького району </w:t>
      </w:r>
      <w:r>
        <w:rPr>
          <w:rStyle w:val="a5"/>
          <w:bCs/>
          <w:i w:val="0"/>
          <w:color w:val="000000"/>
          <w:sz w:val="28"/>
          <w:szCs w:val="28"/>
          <w:bdr w:val="none" w:sz="0" w:space="0" w:color="auto" w:frame="1"/>
          <w:lang w:val="uk-UA"/>
        </w:rPr>
        <w:t xml:space="preserve">в результаті сплати адміністративного збору </w:t>
      </w:r>
      <w:r w:rsidRPr="002D0508">
        <w:rPr>
          <w:rStyle w:val="a5"/>
          <w:bCs/>
          <w:i w:val="0"/>
          <w:color w:val="000000"/>
          <w:sz w:val="28"/>
          <w:szCs w:val="28"/>
          <w:bdr w:val="none" w:sz="0" w:space="0" w:color="auto" w:frame="1"/>
          <w:lang w:val="uk-UA"/>
        </w:rPr>
        <w:t>надійшло</w:t>
      </w:r>
      <w:r w:rsidRPr="0090756F">
        <w:rPr>
          <w:rStyle w:val="a5"/>
          <w:bCs/>
          <w:i w:val="0"/>
          <w:color w:val="000000"/>
          <w:sz w:val="28"/>
          <w:szCs w:val="28"/>
          <w:bdr w:val="none" w:sz="0" w:space="0" w:color="auto" w:frame="1"/>
        </w:rPr>
        <w:t> </w:t>
      </w:r>
      <w:r w:rsidRPr="005715A5">
        <w:rPr>
          <w:rStyle w:val="a5"/>
          <w:bCs/>
          <w:i w:val="0"/>
          <w:color w:val="404040" w:themeColor="text1" w:themeTint="BF"/>
          <w:sz w:val="28"/>
          <w:szCs w:val="28"/>
          <w:bdr w:val="none" w:sz="0" w:space="0" w:color="auto" w:frame="1"/>
          <w:lang w:val="uk-UA"/>
        </w:rPr>
        <w:t>–</w:t>
      </w:r>
      <w:r w:rsidR="00E23950">
        <w:rPr>
          <w:rStyle w:val="a5"/>
          <w:bCs/>
          <w:i w:val="0"/>
          <w:color w:val="404040" w:themeColor="text1" w:themeTint="BF"/>
          <w:sz w:val="28"/>
          <w:szCs w:val="28"/>
          <w:bdr w:val="none" w:sz="0" w:space="0" w:color="auto" w:frame="1"/>
          <w:lang w:val="uk-UA"/>
        </w:rPr>
        <w:t xml:space="preserve"> </w:t>
      </w:r>
      <w:r w:rsidR="00E23950" w:rsidRPr="00E23950">
        <w:rPr>
          <w:rStyle w:val="a5"/>
          <w:bCs/>
          <w:i w:val="0"/>
          <w:color w:val="404040" w:themeColor="text1" w:themeTint="BF"/>
          <w:sz w:val="28"/>
          <w:szCs w:val="28"/>
          <w:bdr w:val="none" w:sz="0" w:space="0" w:color="auto" w:frame="1"/>
          <w:lang w:val="uk-UA"/>
        </w:rPr>
        <w:t>132 тисячі 700</w:t>
      </w:r>
      <w:r w:rsidRPr="00E23950">
        <w:rPr>
          <w:rStyle w:val="a5"/>
          <w:bCs/>
          <w:i w:val="0"/>
          <w:color w:val="404040" w:themeColor="text1" w:themeTint="BF"/>
          <w:sz w:val="28"/>
          <w:szCs w:val="28"/>
          <w:bdr w:val="none" w:sz="0" w:space="0" w:color="auto" w:frame="1"/>
          <w:lang w:val="uk-UA"/>
        </w:rPr>
        <w:t xml:space="preserve"> грив</w:t>
      </w:r>
      <w:r w:rsidR="00E23950" w:rsidRPr="00E23950">
        <w:rPr>
          <w:rStyle w:val="a5"/>
          <w:bCs/>
          <w:i w:val="0"/>
          <w:color w:val="404040" w:themeColor="text1" w:themeTint="BF"/>
          <w:sz w:val="28"/>
          <w:szCs w:val="28"/>
          <w:bdr w:val="none" w:sz="0" w:space="0" w:color="auto" w:frame="1"/>
          <w:lang w:val="uk-UA"/>
        </w:rPr>
        <w:t>ень</w:t>
      </w:r>
      <w:r w:rsidRPr="00E23950">
        <w:rPr>
          <w:rStyle w:val="a5"/>
          <w:bCs/>
          <w:i w:val="0"/>
          <w:color w:val="404040" w:themeColor="text1" w:themeTint="BF"/>
          <w:sz w:val="28"/>
          <w:szCs w:val="28"/>
          <w:bdr w:val="none" w:sz="0" w:space="0" w:color="auto" w:frame="1"/>
          <w:lang w:val="uk-UA"/>
        </w:rPr>
        <w:t>.</w:t>
      </w:r>
    </w:p>
    <w:p w:rsidR="00C76CE9" w:rsidRPr="00C76CE9" w:rsidRDefault="002D63D6" w:rsidP="002D63D6">
      <w:pPr>
        <w:pStyle w:val="a00"/>
        <w:shd w:val="clear" w:color="auto" w:fill="FFFFFF"/>
        <w:spacing w:before="0" w:beforeAutospacing="0" w:after="0" w:afterAutospacing="0"/>
        <w:jc w:val="both"/>
        <w:textAlignment w:val="baseline"/>
        <w:rPr>
          <w:color w:val="000000"/>
          <w:sz w:val="28"/>
          <w:szCs w:val="28"/>
          <w:lang w:val="uk-UA"/>
        </w:rPr>
      </w:pPr>
      <w:r w:rsidRPr="00905EDC">
        <w:rPr>
          <w:color w:val="000000"/>
          <w:sz w:val="28"/>
          <w:szCs w:val="28"/>
        </w:rPr>
        <w:t>  </w:t>
      </w:r>
      <w:r w:rsidR="00B250E7">
        <w:rPr>
          <w:color w:val="000000"/>
          <w:sz w:val="28"/>
          <w:szCs w:val="28"/>
          <w:lang w:val="uk-UA"/>
        </w:rPr>
        <w:tab/>
      </w:r>
      <w:r w:rsidRPr="00905EDC">
        <w:rPr>
          <w:color w:val="000000"/>
          <w:sz w:val="28"/>
          <w:szCs w:val="28"/>
        </w:rPr>
        <w:t>  </w:t>
      </w:r>
      <w:r w:rsidRPr="007A530B">
        <w:rPr>
          <w:color w:val="000000"/>
          <w:sz w:val="28"/>
          <w:szCs w:val="28"/>
          <w:lang w:val="uk-UA"/>
        </w:rPr>
        <w:t xml:space="preserve"> </w:t>
      </w:r>
      <w:r w:rsidR="00B250E7">
        <w:rPr>
          <w:color w:val="000000"/>
          <w:sz w:val="28"/>
          <w:szCs w:val="28"/>
          <w:lang w:val="uk-UA"/>
        </w:rPr>
        <w:t>В</w:t>
      </w:r>
      <w:r w:rsidRPr="00C76CE9">
        <w:rPr>
          <w:color w:val="000000"/>
          <w:sz w:val="28"/>
          <w:szCs w:val="28"/>
          <w:lang w:val="uk-UA"/>
        </w:rPr>
        <w:t>ідділом державної реєстрації райдержадміні</w:t>
      </w:r>
      <w:r w:rsidR="00B26ADD" w:rsidRPr="00C76CE9">
        <w:rPr>
          <w:color w:val="000000"/>
          <w:sz w:val="28"/>
          <w:szCs w:val="28"/>
          <w:lang w:val="uk-UA"/>
        </w:rPr>
        <w:t>страції за 1 півріччя 2026</w:t>
      </w:r>
      <w:r w:rsidR="00C76CE9" w:rsidRPr="00C76CE9">
        <w:rPr>
          <w:color w:val="000000"/>
          <w:sz w:val="28"/>
          <w:szCs w:val="28"/>
          <w:lang w:val="uk-UA"/>
        </w:rPr>
        <w:t xml:space="preserve"> року </w:t>
      </w:r>
      <w:r w:rsidR="006B50EA" w:rsidRPr="00C76CE9">
        <w:rPr>
          <w:color w:val="000000"/>
          <w:sz w:val="28"/>
          <w:szCs w:val="28"/>
          <w:lang w:val="uk-UA"/>
        </w:rPr>
        <w:t>п</w:t>
      </w:r>
      <w:r w:rsidRPr="00C76CE9">
        <w:rPr>
          <w:color w:val="000000"/>
          <w:sz w:val="28"/>
          <w:szCs w:val="28"/>
          <w:lang w:val="uk-UA"/>
        </w:rPr>
        <w:t>ідготовлено та направлено</w:t>
      </w:r>
      <w:r w:rsidR="00C76CE9" w:rsidRPr="00C76CE9">
        <w:rPr>
          <w:color w:val="000000"/>
          <w:sz w:val="28"/>
          <w:szCs w:val="28"/>
          <w:lang w:val="uk-UA"/>
        </w:rPr>
        <w:t>:</w:t>
      </w:r>
    </w:p>
    <w:p w:rsidR="002D63D6" w:rsidRPr="00C76CE9" w:rsidRDefault="00C76CE9" w:rsidP="002D63D6">
      <w:pPr>
        <w:pStyle w:val="a00"/>
        <w:shd w:val="clear" w:color="auto" w:fill="FFFFFF"/>
        <w:spacing w:before="0" w:beforeAutospacing="0" w:after="0" w:afterAutospacing="0"/>
        <w:jc w:val="both"/>
        <w:textAlignment w:val="baseline"/>
        <w:rPr>
          <w:color w:val="000000"/>
          <w:sz w:val="28"/>
          <w:szCs w:val="28"/>
          <w:lang w:val="uk-UA"/>
        </w:rPr>
      </w:pPr>
      <w:r>
        <w:rPr>
          <w:b/>
          <w:color w:val="000000"/>
          <w:sz w:val="28"/>
          <w:szCs w:val="28"/>
          <w:lang w:val="uk-UA"/>
        </w:rPr>
        <w:tab/>
      </w:r>
      <w:r w:rsidRPr="00CA3575">
        <w:rPr>
          <w:color w:val="000000"/>
          <w:sz w:val="28"/>
          <w:szCs w:val="28"/>
          <w:lang w:val="uk-UA"/>
        </w:rPr>
        <w:t>-</w:t>
      </w:r>
      <w:r w:rsidR="002D63D6" w:rsidRPr="00CA3575">
        <w:rPr>
          <w:color w:val="000000"/>
          <w:sz w:val="28"/>
          <w:szCs w:val="28"/>
          <w:lang w:val="uk-UA"/>
        </w:rPr>
        <w:t xml:space="preserve"> </w:t>
      </w:r>
      <w:r w:rsidR="00CA3575" w:rsidRPr="00CA3575">
        <w:rPr>
          <w:color w:val="000000"/>
          <w:sz w:val="28"/>
          <w:szCs w:val="28"/>
          <w:lang w:val="uk-UA"/>
        </w:rPr>
        <w:t>підготовлено та направлено до судових установ різних рівнів</w:t>
      </w:r>
      <w:r w:rsidR="00CA3575">
        <w:rPr>
          <w:b/>
          <w:color w:val="000000"/>
          <w:sz w:val="28"/>
          <w:szCs w:val="28"/>
          <w:lang w:val="uk-UA"/>
        </w:rPr>
        <w:t xml:space="preserve"> </w:t>
      </w:r>
      <w:r w:rsidR="00A26847" w:rsidRPr="00C76CE9">
        <w:rPr>
          <w:color w:val="0D0D0D" w:themeColor="text1" w:themeTint="F2"/>
          <w:sz w:val="28"/>
          <w:szCs w:val="28"/>
          <w:lang w:val="uk-UA"/>
        </w:rPr>
        <w:t>–</w:t>
      </w:r>
      <w:r w:rsidR="002D63D6" w:rsidRPr="00C76CE9">
        <w:rPr>
          <w:color w:val="0D0D0D" w:themeColor="text1" w:themeTint="F2"/>
          <w:sz w:val="28"/>
          <w:szCs w:val="28"/>
          <w:lang w:val="uk-UA"/>
        </w:rPr>
        <w:t xml:space="preserve"> </w:t>
      </w:r>
      <w:r w:rsidR="00A26847" w:rsidRPr="00C76CE9">
        <w:rPr>
          <w:color w:val="262626" w:themeColor="text1" w:themeTint="D9"/>
          <w:sz w:val="28"/>
          <w:szCs w:val="28"/>
          <w:lang w:val="uk-UA"/>
        </w:rPr>
        <w:t>3</w:t>
      </w:r>
      <w:r w:rsidR="00A26847" w:rsidRPr="00C76CE9">
        <w:rPr>
          <w:color w:val="FF0000"/>
          <w:sz w:val="28"/>
          <w:szCs w:val="28"/>
          <w:lang w:val="uk-UA"/>
        </w:rPr>
        <w:t xml:space="preserve"> </w:t>
      </w:r>
      <w:r w:rsidR="00CA3575">
        <w:rPr>
          <w:color w:val="595959" w:themeColor="text1" w:themeTint="A6"/>
          <w:sz w:val="28"/>
          <w:szCs w:val="28"/>
          <w:lang w:val="uk-UA"/>
        </w:rPr>
        <w:t>відповіді</w:t>
      </w:r>
      <w:r w:rsidR="00CA3575" w:rsidRPr="00CA3575">
        <w:rPr>
          <w:color w:val="595959" w:themeColor="text1" w:themeTint="A6"/>
          <w:sz w:val="28"/>
          <w:szCs w:val="28"/>
          <w:lang w:val="uk-UA"/>
        </w:rPr>
        <w:t xml:space="preserve"> про</w:t>
      </w:r>
      <w:r w:rsidR="002D63D6" w:rsidRPr="00C76CE9">
        <w:rPr>
          <w:color w:val="000000"/>
          <w:sz w:val="28"/>
          <w:szCs w:val="28"/>
          <w:lang w:val="uk-UA"/>
        </w:rPr>
        <w:t xml:space="preserve"> виконання  ухвал, постанов, роз’яснен</w:t>
      </w:r>
      <w:r w:rsidR="00CA3575">
        <w:rPr>
          <w:color w:val="000000"/>
          <w:sz w:val="28"/>
          <w:szCs w:val="28"/>
          <w:lang w:val="uk-UA"/>
        </w:rPr>
        <w:t>ь щодо виконання деяких рішень</w:t>
      </w:r>
      <w:r w:rsidR="002D63D6" w:rsidRPr="00C76CE9">
        <w:rPr>
          <w:color w:val="000000"/>
          <w:sz w:val="28"/>
          <w:szCs w:val="28"/>
          <w:lang w:val="uk-UA"/>
        </w:rPr>
        <w:t>, тощо;</w:t>
      </w:r>
    </w:p>
    <w:p w:rsidR="002D63D6" w:rsidRPr="008D2EFB" w:rsidRDefault="002D63D6" w:rsidP="002D63D6">
      <w:pPr>
        <w:pStyle w:val="a00"/>
        <w:shd w:val="clear" w:color="auto" w:fill="FFFFFF"/>
        <w:spacing w:before="0" w:beforeAutospacing="0" w:after="0" w:afterAutospacing="0"/>
        <w:jc w:val="both"/>
        <w:textAlignment w:val="baseline"/>
        <w:rPr>
          <w:color w:val="000000"/>
          <w:sz w:val="28"/>
          <w:szCs w:val="28"/>
          <w:lang w:val="uk-UA"/>
        </w:rPr>
      </w:pPr>
      <w:r w:rsidRPr="00B26ADD">
        <w:rPr>
          <w:b/>
          <w:color w:val="000000"/>
          <w:sz w:val="28"/>
          <w:szCs w:val="28"/>
          <w:lang w:val="uk-UA"/>
        </w:rPr>
        <w:tab/>
        <w:t>-</w:t>
      </w:r>
      <w:r w:rsidR="009443EC">
        <w:rPr>
          <w:b/>
          <w:color w:val="000000"/>
          <w:sz w:val="28"/>
          <w:szCs w:val="28"/>
          <w:lang w:val="uk-UA"/>
        </w:rPr>
        <w:t xml:space="preserve"> </w:t>
      </w:r>
      <w:r w:rsidR="006B50EA" w:rsidRPr="008D2EFB">
        <w:rPr>
          <w:color w:val="000000"/>
          <w:sz w:val="28"/>
          <w:szCs w:val="28"/>
          <w:lang w:val="uk-UA"/>
        </w:rPr>
        <w:t>н</w:t>
      </w:r>
      <w:r w:rsidRPr="008D2EFB">
        <w:rPr>
          <w:color w:val="000000"/>
          <w:sz w:val="28"/>
          <w:szCs w:val="28"/>
        </w:rPr>
        <w:t xml:space="preserve">а </w:t>
      </w:r>
      <w:proofErr w:type="spellStart"/>
      <w:r w:rsidRPr="008D2EFB">
        <w:rPr>
          <w:color w:val="000000"/>
          <w:sz w:val="28"/>
          <w:szCs w:val="28"/>
        </w:rPr>
        <w:t>запити</w:t>
      </w:r>
      <w:proofErr w:type="spellEnd"/>
      <w:r w:rsidR="00BE18EC">
        <w:rPr>
          <w:color w:val="000000"/>
          <w:sz w:val="28"/>
          <w:szCs w:val="28"/>
          <w:lang w:val="uk-UA"/>
        </w:rPr>
        <w:t xml:space="preserve"> </w:t>
      </w:r>
      <w:r w:rsidRPr="008D2EFB">
        <w:rPr>
          <w:color w:val="000000"/>
          <w:sz w:val="28"/>
          <w:szCs w:val="28"/>
        </w:rPr>
        <w:t xml:space="preserve"> </w:t>
      </w:r>
      <w:proofErr w:type="spellStart"/>
      <w:r w:rsidRPr="008D2EFB">
        <w:rPr>
          <w:color w:val="000000"/>
          <w:sz w:val="28"/>
          <w:szCs w:val="28"/>
        </w:rPr>
        <w:t>правоохоронних</w:t>
      </w:r>
      <w:proofErr w:type="spellEnd"/>
      <w:r w:rsidR="00BE18EC">
        <w:rPr>
          <w:color w:val="000000"/>
          <w:sz w:val="28"/>
          <w:szCs w:val="28"/>
          <w:lang w:val="uk-UA"/>
        </w:rPr>
        <w:t xml:space="preserve"> </w:t>
      </w:r>
      <w:r w:rsidRPr="008D2EFB">
        <w:rPr>
          <w:color w:val="000000"/>
          <w:sz w:val="28"/>
          <w:szCs w:val="28"/>
        </w:rPr>
        <w:t xml:space="preserve"> </w:t>
      </w:r>
      <w:proofErr w:type="spellStart"/>
      <w:r w:rsidRPr="008D2EFB">
        <w:rPr>
          <w:color w:val="000000"/>
          <w:sz w:val="28"/>
          <w:szCs w:val="28"/>
        </w:rPr>
        <w:t>органів</w:t>
      </w:r>
      <w:proofErr w:type="spellEnd"/>
      <w:r w:rsidRPr="008D2EFB">
        <w:rPr>
          <w:color w:val="000000"/>
          <w:sz w:val="28"/>
          <w:szCs w:val="28"/>
          <w:lang w:val="uk-UA"/>
        </w:rPr>
        <w:t xml:space="preserve"> підготовлено та </w:t>
      </w:r>
      <w:r w:rsidRPr="008D2EFB">
        <w:rPr>
          <w:color w:val="595959" w:themeColor="text1" w:themeTint="A6"/>
          <w:sz w:val="28"/>
          <w:szCs w:val="28"/>
          <w:lang w:val="uk-UA"/>
        </w:rPr>
        <w:t xml:space="preserve">надано </w:t>
      </w:r>
      <w:r w:rsidR="00BE18EC">
        <w:rPr>
          <w:color w:val="595959" w:themeColor="text1" w:themeTint="A6"/>
          <w:sz w:val="28"/>
          <w:szCs w:val="28"/>
          <w:lang w:val="uk-UA"/>
        </w:rPr>
        <w:t>4</w:t>
      </w:r>
      <w:r w:rsidR="00A26847" w:rsidRPr="008D2EFB">
        <w:rPr>
          <w:color w:val="000000"/>
          <w:sz w:val="28"/>
          <w:szCs w:val="28"/>
          <w:lang w:val="uk-UA"/>
        </w:rPr>
        <w:t xml:space="preserve"> </w:t>
      </w:r>
      <w:r w:rsidR="00BF485A">
        <w:rPr>
          <w:color w:val="000000"/>
          <w:sz w:val="28"/>
          <w:szCs w:val="28"/>
          <w:lang w:val="uk-UA"/>
        </w:rPr>
        <w:t>відповіді</w:t>
      </w:r>
      <w:r w:rsidR="002E2199">
        <w:rPr>
          <w:color w:val="000000"/>
          <w:sz w:val="28"/>
          <w:szCs w:val="28"/>
          <w:lang w:val="uk-UA"/>
        </w:rPr>
        <w:t xml:space="preserve"> та роз’яснення;</w:t>
      </w:r>
    </w:p>
    <w:p w:rsidR="002D63D6" w:rsidRPr="00CE48A1" w:rsidRDefault="002D63D6" w:rsidP="002D63D6">
      <w:pPr>
        <w:pStyle w:val="a00"/>
        <w:shd w:val="clear" w:color="auto" w:fill="FFFFFF"/>
        <w:spacing w:before="0" w:beforeAutospacing="0" w:after="0" w:afterAutospacing="0"/>
        <w:jc w:val="both"/>
        <w:textAlignment w:val="baseline"/>
        <w:rPr>
          <w:color w:val="595959" w:themeColor="text1" w:themeTint="A6"/>
          <w:sz w:val="28"/>
          <w:szCs w:val="28"/>
          <w:lang w:val="uk-UA"/>
        </w:rPr>
      </w:pPr>
      <w:r w:rsidRPr="00B26ADD">
        <w:rPr>
          <w:b/>
          <w:color w:val="000000"/>
          <w:sz w:val="28"/>
          <w:szCs w:val="28"/>
          <w:lang w:val="uk-UA"/>
        </w:rPr>
        <w:tab/>
        <w:t>-</w:t>
      </w:r>
      <w:r w:rsidR="009443EC">
        <w:rPr>
          <w:b/>
          <w:color w:val="000000"/>
          <w:sz w:val="28"/>
          <w:szCs w:val="28"/>
          <w:lang w:val="uk-UA"/>
        </w:rPr>
        <w:t xml:space="preserve"> </w:t>
      </w:r>
      <w:r w:rsidR="006B50EA" w:rsidRPr="00CE48A1">
        <w:rPr>
          <w:color w:val="000000"/>
          <w:sz w:val="28"/>
          <w:szCs w:val="28"/>
          <w:lang w:val="uk-UA"/>
        </w:rPr>
        <w:t>на з</w:t>
      </w:r>
      <w:r w:rsidRPr="00CE48A1">
        <w:rPr>
          <w:color w:val="000000"/>
          <w:sz w:val="28"/>
          <w:szCs w:val="28"/>
          <w:lang w:val="uk-UA"/>
        </w:rPr>
        <w:t>апити адвокатів</w:t>
      </w:r>
      <w:r w:rsidR="00CE48A1" w:rsidRPr="00CE48A1">
        <w:rPr>
          <w:color w:val="000000"/>
          <w:sz w:val="28"/>
          <w:szCs w:val="28"/>
          <w:lang w:val="uk-UA"/>
        </w:rPr>
        <w:t>, арбітражних керуючих</w:t>
      </w:r>
      <w:r w:rsidRPr="00CE48A1">
        <w:rPr>
          <w:color w:val="000000"/>
          <w:sz w:val="28"/>
          <w:szCs w:val="28"/>
        </w:rPr>
        <w:t xml:space="preserve"> </w:t>
      </w:r>
      <w:proofErr w:type="spellStart"/>
      <w:r w:rsidRPr="00CE48A1">
        <w:rPr>
          <w:color w:val="000000"/>
          <w:sz w:val="28"/>
          <w:szCs w:val="28"/>
        </w:rPr>
        <w:t>підготовлено</w:t>
      </w:r>
      <w:proofErr w:type="spellEnd"/>
      <w:r w:rsidRPr="00CE48A1">
        <w:rPr>
          <w:color w:val="000000"/>
          <w:sz w:val="28"/>
          <w:szCs w:val="28"/>
          <w:lang w:val="uk-UA"/>
        </w:rPr>
        <w:t xml:space="preserve"> та надано </w:t>
      </w:r>
      <w:r w:rsidRPr="00CE48A1">
        <w:rPr>
          <w:color w:val="595959" w:themeColor="text1" w:themeTint="A6"/>
          <w:sz w:val="28"/>
          <w:szCs w:val="28"/>
          <w:lang w:val="uk-UA"/>
        </w:rPr>
        <w:t xml:space="preserve">- </w:t>
      </w:r>
      <w:r w:rsidR="00C27599">
        <w:rPr>
          <w:color w:val="595959" w:themeColor="text1" w:themeTint="A6"/>
          <w:sz w:val="28"/>
          <w:szCs w:val="28"/>
          <w:lang w:val="uk-UA"/>
        </w:rPr>
        <w:t>2</w:t>
      </w:r>
      <w:r w:rsidRPr="00CE48A1">
        <w:rPr>
          <w:color w:val="595959" w:themeColor="text1" w:themeTint="A6"/>
          <w:sz w:val="28"/>
          <w:szCs w:val="28"/>
        </w:rPr>
        <w:t xml:space="preserve"> </w:t>
      </w:r>
      <w:proofErr w:type="spellStart"/>
      <w:r w:rsidRPr="00CE48A1">
        <w:rPr>
          <w:color w:val="595959" w:themeColor="text1" w:themeTint="A6"/>
          <w:sz w:val="28"/>
          <w:szCs w:val="28"/>
        </w:rPr>
        <w:t>відповід</w:t>
      </w:r>
      <w:proofErr w:type="spellEnd"/>
      <w:r w:rsidR="00C27599">
        <w:rPr>
          <w:color w:val="595959" w:themeColor="text1" w:themeTint="A6"/>
          <w:sz w:val="28"/>
          <w:szCs w:val="28"/>
          <w:lang w:val="uk-UA"/>
        </w:rPr>
        <w:t>і</w:t>
      </w:r>
      <w:r w:rsidRPr="00CE48A1">
        <w:rPr>
          <w:color w:val="595959" w:themeColor="text1" w:themeTint="A6"/>
          <w:sz w:val="28"/>
          <w:szCs w:val="28"/>
          <w:lang w:val="uk-UA"/>
        </w:rPr>
        <w:t>;</w:t>
      </w:r>
    </w:p>
    <w:p w:rsidR="002D63D6" w:rsidRPr="00434CBC" w:rsidRDefault="002D63D6" w:rsidP="00F862FF">
      <w:pPr>
        <w:pStyle w:val="a00"/>
        <w:shd w:val="clear" w:color="auto" w:fill="FFFFFF"/>
        <w:spacing w:before="0" w:beforeAutospacing="0" w:after="0" w:afterAutospacing="0"/>
        <w:jc w:val="both"/>
        <w:textAlignment w:val="baseline"/>
        <w:rPr>
          <w:color w:val="000000"/>
          <w:sz w:val="28"/>
          <w:szCs w:val="28"/>
          <w:lang w:val="uk-UA"/>
        </w:rPr>
      </w:pPr>
      <w:r w:rsidRPr="00B26ADD">
        <w:rPr>
          <w:b/>
          <w:color w:val="000000"/>
          <w:sz w:val="28"/>
          <w:szCs w:val="28"/>
          <w:lang w:val="uk-UA"/>
        </w:rPr>
        <w:tab/>
        <w:t>-</w:t>
      </w:r>
      <w:r w:rsidR="00434CBC">
        <w:rPr>
          <w:b/>
          <w:color w:val="000000"/>
          <w:sz w:val="28"/>
          <w:szCs w:val="28"/>
          <w:lang w:val="uk-UA"/>
        </w:rPr>
        <w:t xml:space="preserve"> </w:t>
      </w:r>
      <w:r w:rsidR="00434CBC" w:rsidRPr="00434CBC">
        <w:rPr>
          <w:color w:val="000000"/>
          <w:sz w:val="28"/>
          <w:szCs w:val="28"/>
          <w:lang w:val="uk-UA"/>
        </w:rPr>
        <w:t>за відповідний період було надано – 11 відповідей на звернення, що надійшли на урядову гарячу лінію з питань надання адміністративних послуг, на які заявникам було надано вичерпні та обґрунтовані відповіді. Також надавали відповіді та роз’яснення на запити фізичних та юридичних осіб відповідно до законодавства про доступ до публічної інформації.</w:t>
      </w:r>
      <w:r w:rsidRPr="00434CBC">
        <w:rPr>
          <w:color w:val="000000"/>
          <w:sz w:val="28"/>
          <w:szCs w:val="28"/>
          <w:lang w:val="uk-UA"/>
        </w:rPr>
        <w:tab/>
      </w:r>
    </w:p>
    <w:p w:rsidR="008D0483" w:rsidRPr="008D0483" w:rsidRDefault="002D63D6" w:rsidP="002D63D6">
      <w:pPr>
        <w:pStyle w:val="a3"/>
        <w:shd w:val="clear" w:color="auto" w:fill="FFFFFF"/>
        <w:spacing w:before="0" w:beforeAutospacing="0" w:after="0" w:afterAutospacing="0"/>
        <w:jc w:val="both"/>
        <w:textAlignment w:val="baseline"/>
        <w:rPr>
          <w:color w:val="000000"/>
          <w:sz w:val="28"/>
          <w:szCs w:val="28"/>
          <w:lang w:val="uk-UA"/>
        </w:rPr>
      </w:pPr>
      <w:r>
        <w:rPr>
          <w:color w:val="000000"/>
          <w:sz w:val="28"/>
          <w:szCs w:val="28"/>
          <w:lang w:val="uk-UA"/>
        </w:rPr>
        <w:tab/>
      </w:r>
      <w:r w:rsidRPr="008D0483">
        <w:rPr>
          <w:color w:val="000000"/>
          <w:sz w:val="28"/>
          <w:szCs w:val="28"/>
          <w:lang w:val="uk-UA"/>
        </w:rPr>
        <w:t xml:space="preserve">Відділ державної реєстрації приймав участь в </w:t>
      </w:r>
      <w:r w:rsidR="00A739BC">
        <w:rPr>
          <w:color w:val="262626" w:themeColor="text1" w:themeTint="D9"/>
          <w:sz w:val="28"/>
          <w:szCs w:val="28"/>
          <w:lang w:val="uk-UA"/>
        </w:rPr>
        <w:t>12</w:t>
      </w:r>
      <w:r w:rsidRPr="008D0483">
        <w:rPr>
          <w:color w:val="262626" w:themeColor="text1" w:themeTint="D9"/>
          <w:sz w:val="28"/>
          <w:szCs w:val="28"/>
          <w:lang w:val="uk-UA"/>
        </w:rPr>
        <w:t>-</w:t>
      </w:r>
      <w:r w:rsidR="00EE4007" w:rsidRPr="008D0483">
        <w:rPr>
          <w:color w:val="262626" w:themeColor="text1" w:themeTint="D9"/>
          <w:sz w:val="28"/>
          <w:szCs w:val="28"/>
          <w:lang w:val="uk-UA"/>
        </w:rPr>
        <w:t>ти</w:t>
      </w:r>
      <w:r w:rsidRPr="008D0483">
        <w:rPr>
          <w:color w:val="000000"/>
          <w:sz w:val="28"/>
          <w:szCs w:val="28"/>
          <w:lang w:val="uk-UA"/>
        </w:rPr>
        <w:t xml:space="preserve"> </w:t>
      </w:r>
      <w:proofErr w:type="spellStart"/>
      <w:r w:rsidRPr="008D0483">
        <w:rPr>
          <w:color w:val="000000"/>
          <w:sz w:val="28"/>
          <w:szCs w:val="28"/>
          <w:lang w:val="uk-UA"/>
        </w:rPr>
        <w:t>онлайн</w:t>
      </w:r>
      <w:proofErr w:type="spellEnd"/>
      <w:r w:rsidRPr="008D0483">
        <w:rPr>
          <w:color w:val="000000"/>
          <w:sz w:val="28"/>
          <w:szCs w:val="28"/>
          <w:lang w:val="uk-UA"/>
        </w:rPr>
        <w:t xml:space="preserve"> семінарах-тренінгах проведених Управлінням державної реєстрації Південного міжрегіонального управління Міністерства юстиції (м.</w:t>
      </w:r>
      <w:r w:rsidR="00BF485A">
        <w:rPr>
          <w:color w:val="000000"/>
          <w:sz w:val="28"/>
          <w:szCs w:val="28"/>
          <w:lang w:val="uk-UA"/>
        </w:rPr>
        <w:t xml:space="preserve"> </w:t>
      </w:r>
      <w:r w:rsidRPr="008D0483">
        <w:rPr>
          <w:color w:val="000000"/>
          <w:sz w:val="28"/>
          <w:szCs w:val="28"/>
          <w:lang w:val="uk-UA"/>
        </w:rPr>
        <w:t xml:space="preserve">Одеса) за допомогою програмного забезпечення </w:t>
      </w:r>
      <w:r w:rsidRPr="008D0483">
        <w:rPr>
          <w:color w:val="000000"/>
          <w:sz w:val="28"/>
          <w:szCs w:val="28"/>
          <w:lang w:val="en-US"/>
        </w:rPr>
        <w:t>Zoom</w:t>
      </w:r>
      <w:r w:rsidRPr="008D0483">
        <w:rPr>
          <w:color w:val="000000"/>
          <w:sz w:val="28"/>
          <w:szCs w:val="28"/>
          <w:lang w:val="uk-UA"/>
        </w:rPr>
        <w:t xml:space="preserve"> з наступних питань: </w:t>
      </w:r>
    </w:p>
    <w:p w:rsidR="00B34003" w:rsidRDefault="00B34003" w:rsidP="002D63D6">
      <w:pPr>
        <w:pStyle w:val="a3"/>
        <w:shd w:val="clear" w:color="auto" w:fill="FFFFFF"/>
        <w:spacing w:before="0" w:beforeAutospacing="0" w:after="0" w:afterAutospacing="0"/>
        <w:jc w:val="both"/>
        <w:textAlignment w:val="baseline"/>
        <w:rPr>
          <w:color w:val="000000"/>
          <w:sz w:val="28"/>
          <w:szCs w:val="28"/>
          <w:lang w:val="uk-UA"/>
        </w:rPr>
      </w:pPr>
      <w:r>
        <w:rPr>
          <w:color w:val="000000"/>
          <w:sz w:val="28"/>
          <w:szCs w:val="28"/>
          <w:lang w:val="uk-UA"/>
        </w:rPr>
        <w:tab/>
        <w:t xml:space="preserve">- </w:t>
      </w:r>
      <w:r w:rsidR="008D0483" w:rsidRPr="008D0483">
        <w:rPr>
          <w:color w:val="000000"/>
          <w:sz w:val="28"/>
          <w:szCs w:val="28"/>
          <w:lang w:val="uk-UA"/>
        </w:rPr>
        <w:t xml:space="preserve">«Проблемні аспекти перевірки інформації про кінцевих </w:t>
      </w:r>
      <w:proofErr w:type="spellStart"/>
      <w:r w:rsidR="008D0483" w:rsidRPr="008D0483">
        <w:rPr>
          <w:color w:val="000000"/>
          <w:sz w:val="28"/>
          <w:szCs w:val="28"/>
          <w:lang w:val="uk-UA"/>
        </w:rPr>
        <w:t>бенефіціарних</w:t>
      </w:r>
      <w:proofErr w:type="spellEnd"/>
      <w:r w:rsidR="008D0483" w:rsidRPr="008D0483">
        <w:rPr>
          <w:color w:val="000000"/>
          <w:sz w:val="28"/>
          <w:szCs w:val="28"/>
          <w:lang w:val="uk-UA"/>
        </w:rPr>
        <w:t xml:space="preserve"> власників та структури власності юридичних осіб»;</w:t>
      </w:r>
      <w:r w:rsidR="00470747">
        <w:rPr>
          <w:color w:val="000000"/>
          <w:sz w:val="28"/>
          <w:szCs w:val="28"/>
          <w:lang w:val="uk-UA"/>
        </w:rPr>
        <w:t xml:space="preserve"> </w:t>
      </w:r>
    </w:p>
    <w:p w:rsidR="00B34003" w:rsidRDefault="00B34003" w:rsidP="002D63D6">
      <w:pPr>
        <w:pStyle w:val="a3"/>
        <w:shd w:val="clear" w:color="auto" w:fill="FFFFFF"/>
        <w:spacing w:before="0" w:beforeAutospacing="0" w:after="0" w:afterAutospacing="0"/>
        <w:jc w:val="both"/>
        <w:textAlignment w:val="baseline"/>
        <w:rPr>
          <w:color w:val="000000"/>
          <w:sz w:val="28"/>
          <w:szCs w:val="28"/>
          <w:lang w:val="uk-UA"/>
        </w:rPr>
      </w:pPr>
      <w:r>
        <w:rPr>
          <w:color w:val="000000"/>
          <w:sz w:val="28"/>
          <w:szCs w:val="28"/>
          <w:lang w:val="uk-UA"/>
        </w:rPr>
        <w:tab/>
        <w:t xml:space="preserve">- </w:t>
      </w:r>
      <w:r w:rsidR="00470747">
        <w:rPr>
          <w:color w:val="000000"/>
          <w:sz w:val="28"/>
          <w:szCs w:val="28"/>
          <w:lang w:val="uk-UA"/>
        </w:rPr>
        <w:t xml:space="preserve">«Документи, що подаються заявником для державної реєстрації юридичної особи. Огляд судової практики»; </w:t>
      </w:r>
    </w:p>
    <w:p w:rsidR="00B34003" w:rsidRDefault="00B34003" w:rsidP="002D63D6">
      <w:pPr>
        <w:pStyle w:val="a3"/>
        <w:shd w:val="clear" w:color="auto" w:fill="FFFFFF"/>
        <w:spacing w:before="0" w:beforeAutospacing="0" w:after="0" w:afterAutospacing="0"/>
        <w:jc w:val="both"/>
        <w:textAlignment w:val="baseline"/>
        <w:rPr>
          <w:color w:val="000000"/>
          <w:sz w:val="28"/>
          <w:szCs w:val="28"/>
          <w:lang w:val="uk-UA"/>
        </w:rPr>
      </w:pPr>
      <w:r>
        <w:rPr>
          <w:color w:val="000000"/>
          <w:sz w:val="28"/>
          <w:szCs w:val="28"/>
          <w:lang w:val="uk-UA"/>
        </w:rPr>
        <w:tab/>
        <w:t xml:space="preserve">- </w:t>
      </w:r>
      <w:r w:rsidR="00470747">
        <w:rPr>
          <w:color w:val="000000"/>
          <w:sz w:val="28"/>
          <w:szCs w:val="28"/>
          <w:lang w:val="uk-UA"/>
        </w:rPr>
        <w:t xml:space="preserve">«Навчання з </w:t>
      </w:r>
      <w:proofErr w:type="spellStart"/>
      <w:r w:rsidR="00470747">
        <w:rPr>
          <w:color w:val="000000"/>
          <w:sz w:val="28"/>
          <w:szCs w:val="28"/>
          <w:lang w:val="uk-UA"/>
        </w:rPr>
        <w:t>кібергігієни</w:t>
      </w:r>
      <w:proofErr w:type="spellEnd"/>
      <w:r w:rsidR="00470747">
        <w:rPr>
          <w:color w:val="000000"/>
          <w:sz w:val="28"/>
          <w:szCs w:val="28"/>
          <w:lang w:val="uk-UA"/>
        </w:rPr>
        <w:t xml:space="preserve"> державних реєстраторів речових прав на нерухоме майно»; </w:t>
      </w:r>
    </w:p>
    <w:p w:rsidR="00B34003" w:rsidRDefault="00B34003" w:rsidP="002D63D6">
      <w:pPr>
        <w:pStyle w:val="a3"/>
        <w:shd w:val="clear" w:color="auto" w:fill="FFFFFF"/>
        <w:spacing w:before="0" w:beforeAutospacing="0" w:after="0" w:afterAutospacing="0"/>
        <w:jc w:val="both"/>
        <w:textAlignment w:val="baseline"/>
        <w:rPr>
          <w:color w:val="000000"/>
          <w:sz w:val="28"/>
          <w:szCs w:val="28"/>
          <w:lang w:val="uk-UA"/>
        </w:rPr>
      </w:pPr>
      <w:r>
        <w:rPr>
          <w:color w:val="000000"/>
          <w:sz w:val="28"/>
          <w:szCs w:val="28"/>
          <w:lang w:val="uk-UA"/>
        </w:rPr>
        <w:tab/>
      </w:r>
      <w:r w:rsidR="00470747">
        <w:rPr>
          <w:color w:val="000000"/>
          <w:sz w:val="28"/>
          <w:szCs w:val="28"/>
          <w:lang w:val="uk-UA"/>
        </w:rPr>
        <w:t xml:space="preserve">«Перспективи та виклики у сфері захисту прав людини під призмою діяльності органів влади: координація, взаємодія та спільні рішення»; </w:t>
      </w:r>
      <w:r>
        <w:rPr>
          <w:color w:val="000000"/>
          <w:sz w:val="28"/>
          <w:szCs w:val="28"/>
          <w:lang w:val="uk-UA"/>
        </w:rPr>
        <w:tab/>
      </w:r>
    </w:p>
    <w:p w:rsidR="00B34003" w:rsidRDefault="00B34003" w:rsidP="002D63D6">
      <w:pPr>
        <w:pStyle w:val="a3"/>
        <w:shd w:val="clear" w:color="auto" w:fill="FFFFFF"/>
        <w:spacing w:before="0" w:beforeAutospacing="0" w:after="0" w:afterAutospacing="0"/>
        <w:jc w:val="both"/>
        <w:textAlignment w:val="baseline"/>
        <w:rPr>
          <w:color w:val="000000"/>
          <w:sz w:val="28"/>
          <w:szCs w:val="28"/>
          <w:lang w:val="uk-UA"/>
        </w:rPr>
      </w:pPr>
      <w:r>
        <w:rPr>
          <w:color w:val="000000"/>
          <w:sz w:val="28"/>
          <w:szCs w:val="28"/>
          <w:lang w:val="uk-UA"/>
        </w:rPr>
        <w:tab/>
        <w:t xml:space="preserve">- </w:t>
      </w:r>
      <w:r w:rsidR="00470747">
        <w:rPr>
          <w:color w:val="000000"/>
          <w:sz w:val="28"/>
          <w:szCs w:val="28"/>
          <w:lang w:val="uk-UA"/>
        </w:rPr>
        <w:t xml:space="preserve">«Підстави для відмови у проведенні державної реєстрації юридичних осіб та фізичних осіб-підприємців. Огляд камеральних перевірок»; </w:t>
      </w:r>
      <w:r>
        <w:rPr>
          <w:color w:val="000000"/>
          <w:sz w:val="28"/>
          <w:szCs w:val="28"/>
          <w:lang w:val="uk-UA"/>
        </w:rPr>
        <w:tab/>
      </w:r>
    </w:p>
    <w:p w:rsidR="00B34003" w:rsidRDefault="00B34003" w:rsidP="002D63D6">
      <w:pPr>
        <w:pStyle w:val="a3"/>
        <w:shd w:val="clear" w:color="auto" w:fill="FFFFFF"/>
        <w:spacing w:before="0" w:beforeAutospacing="0" w:after="0" w:afterAutospacing="0"/>
        <w:jc w:val="both"/>
        <w:textAlignment w:val="baseline"/>
        <w:rPr>
          <w:color w:val="000000"/>
          <w:sz w:val="28"/>
          <w:szCs w:val="28"/>
          <w:lang w:val="uk-UA"/>
        </w:rPr>
      </w:pPr>
      <w:r>
        <w:rPr>
          <w:color w:val="000000"/>
          <w:sz w:val="28"/>
          <w:szCs w:val="28"/>
          <w:lang w:val="uk-UA"/>
        </w:rPr>
        <w:tab/>
        <w:t xml:space="preserve">- </w:t>
      </w:r>
      <w:r w:rsidR="00470747">
        <w:rPr>
          <w:color w:val="000000"/>
          <w:sz w:val="28"/>
          <w:szCs w:val="28"/>
          <w:lang w:val="uk-UA"/>
        </w:rPr>
        <w:t xml:space="preserve">«Дотримання вимог санаційного  законодавства у сфері державної реєстрації бізнесу»; </w:t>
      </w:r>
    </w:p>
    <w:p w:rsidR="008D0483" w:rsidRPr="00CE04F2" w:rsidRDefault="00B34003" w:rsidP="002D63D6">
      <w:pPr>
        <w:pStyle w:val="a3"/>
        <w:shd w:val="clear" w:color="auto" w:fill="FFFFFF"/>
        <w:spacing w:before="0" w:beforeAutospacing="0" w:after="0" w:afterAutospacing="0"/>
        <w:jc w:val="both"/>
        <w:textAlignment w:val="baseline"/>
        <w:rPr>
          <w:color w:val="000000"/>
          <w:sz w:val="28"/>
          <w:szCs w:val="28"/>
          <w:lang w:val="uk-UA"/>
        </w:rPr>
      </w:pPr>
      <w:r>
        <w:rPr>
          <w:color w:val="000000"/>
          <w:sz w:val="28"/>
          <w:szCs w:val="28"/>
          <w:lang w:val="uk-UA"/>
        </w:rPr>
        <w:tab/>
        <w:t>-</w:t>
      </w:r>
      <w:r w:rsidR="009443EC">
        <w:rPr>
          <w:color w:val="000000"/>
          <w:sz w:val="28"/>
          <w:szCs w:val="28"/>
          <w:lang w:val="uk-UA"/>
        </w:rPr>
        <w:t xml:space="preserve"> </w:t>
      </w:r>
      <w:r w:rsidR="00470747">
        <w:rPr>
          <w:color w:val="000000"/>
          <w:sz w:val="28"/>
          <w:szCs w:val="28"/>
          <w:lang w:val="uk-UA"/>
        </w:rPr>
        <w:t>«Державна реєстрація нерухомості та бізнесу в умовах воєнного стану», тощо.</w:t>
      </w:r>
    </w:p>
    <w:p w:rsidR="00530C1A" w:rsidRPr="00B26ADD" w:rsidRDefault="00C7201D" w:rsidP="002D63D6">
      <w:pPr>
        <w:pStyle w:val="a3"/>
        <w:shd w:val="clear" w:color="auto" w:fill="FFFFFF"/>
        <w:spacing w:before="0" w:beforeAutospacing="0" w:after="0" w:afterAutospacing="0"/>
        <w:jc w:val="both"/>
        <w:textAlignment w:val="baseline"/>
        <w:rPr>
          <w:b/>
          <w:color w:val="262626" w:themeColor="text1" w:themeTint="D9"/>
          <w:sz w:val="28"/>
          <w:szCs w:val="28"/>
          <w:lang w:val="uk-UA"/>
        </w:rPr>
      </w:pPr>
      <w:r w:rsidRPr="00B26ADD">
        <w:rPr>
          <w:b/>
          <w:color w:val="303030"/>
          <w:sz w:val="28"/>
          <w:szCs w:val="28"/>
          <w:lang w:val="uk-UA"/>
        </w:rPr>
        <w:tab/>
      </w:r>
      <w:r w:rsidRPr="00291EA1">
        <w:rPr>
          <w:color w:val="303030"/>
          <w:sz w:val="28"/>
          <w:szCs w:val="28"/>
          <w:lang w:val="uk-UA"/>
        </w:rPr>
        <w:t xml:space="preserve">Відділом </w:t>
      </w:r>
      <w:r w:rsidR="002D63D6" w:rsidRPr="00291EA1">
        <w:rPr>
          <w:color w:val="303030"/>
          <w:sz w:val="28"/>
          <w:szCs w:val="28"/>
          <w:lang w:val="uk-UA"/>
        </w:rPr>
        <w:t xml:space="preserve">прийнято та </w:t>
      </w:r>
      <w:r w:rsidR="002D63D6" w:rsidRPr="00291EA1">
        <w:rPr>
          <w:color w:val="262626" w:themeColor="text1" w:themeTint="D9"/>
          <w:sz w:val="28"/>
          <w:szCs w:val="28"/>
          <w:lang w:val="uk-UA"/>
        </w:rPr>
        <w:t>відпрацьовано</w:t>
      </w:r>
      <w:r w:rsidR="00530C1A" w:rsidRPr="00B26ADD">
        <w:rPr>
          <w:b/>
          <w:color w:val="262626" w:themeColor="text1" w:themeTint="D9"/>
          <w:sz w:val="28"/>
          <w:szCs w:val="28"/>
          <w:lang w:val="uk-UA"/>
        </w:rPr>
        <w:t>:</w:t>
      </w:r>
    </w:p>
    <w:p w:rsidR="002D63D6" w:rsidRPr="00A84EA4" w:rsidRDefault="00530C1A" w:rsidP="002D63D6">
      <w:pPr>
        <w:pStyle w:val="a3"/>
        <w:shd w:val="clear" w:color="auto" w:fill="FFFFFF"/>
        <w:spacing w:before="0" w:beforeAutospacing="0" w:after="0" w:afterAutospacing="0"/>
        <w:jc w:val="both"/>
        <w:textAlignment w:val="baseline"/>
        <w:rPr>
          <w:color w:val="303030"/>
          <w:sz w:val="28"/>
          <w:szCs w:val="28"/>
          <w:lang w:val="uk-UA"/>
        </w:rPr>
      </w:pPr>
      <w:r w:rsidRPr="00B26ADD">
        <w:rPr>
          <w:b/>
          <w:color w:val="262626" w:themeColor="text1" w:themeTint="D9"/>
          <w:sz w:val="28"/>
          <w:szCs w:val="28"/>
          <w:lang w:val="uk-UA"/>
        </w:rPr>
        <w:tab/>
        <w:t>-</w:t>
      </w:r>
      <w:r w:rsidR="002D63D6" w:rsidRPr="00B26ADD">
        <w:rPr>
          <w:b/>
          <w:color w:val="262626" w:themeColor="text1" w:themeTint="D9"/>
          <w:sz w:val="28"/>
          <w:szCs w:val="28"/>
          <w:lang w:val="uk-UA"/>
        </w:rPr>
        <w:t xml:space="preserve"> </w:t>
      </w:r>
      <w:r w:rsidR="00BE18EC" w:rsidRPr="0087541C">
        <w:rPr>
          <w:sz w:val="28"/>
          <w:szCs w:val="28"/>
          <w:lang w:val="uk-UA"/>
        </w:rPr>
        <w:t>38</w:t>
      </w:r>
      <w:r w:rsidR="002D63D6" w:rsidRPr="0087541C">
        <w:rPr>
          <w:sz w:val="28"/>
          <w:szCs w:val="28"/>
          <w:lang w:val="uk-UA"/>
        </w:rPr>
        <w:t xml:space="preserve"> </w:t>
      </w:r>
      <w:r w:rsidR="002D63D6" w:rsidRPr="00A84EA4">
        <w:rPr>
          <w:color w:val="262626" w:themeColor="text1" w:themeTint="D9"/>
          <w:sz w:val="28"/>
          <w:szCs w:val="28"/>
          <w:lang w:val="uk-UA"/>
        </w:rPr>
        <w:t>листів</w:t>
      </w:r>
      <w:r w:rsidR="002D63D6" w:rsidRPr="00A84EA4">
        <w:rPr>
          <w:color w:val="303030"/>
          <w:sz w:val="28"/>
          <w:szCs w:val="28"/>
          <w:lang w:val="uk-UA"/>
        </w:rPr>
        <w:t xml:space="preserve"> про проходження реєстраційних справ від виконавчого комітету Криворізької міської ради;</w:t>
      </w:r>
    </w:p>
    <w:p w:rsidR="00A05584" w:rsidRPr="00A05584" w:rsidRDefault="002D63D6" w:rsidP="002D63D6">
      <w:pPr>
        <w:pStyle w:val="a3"/>
        <w:shd w:val="clear" w:color="auto" w:fill="FFFFFF"/>
        <w:spacing w:before="0" w:beforeAutospacing="0" w:after="0" w:afterAutospacing="0"/>
        <w:jc w:val="both"/>
        <w:textAlignment w:val="baseline"/>
        <w:rPr>
          <w:color w:val="303030"/>
          <w:sz w:val="28"/>
          <w:szCs w:val="28"/>
          <w:lang w:val="uk-UA"/>
        </w:rPr>
      </w:pPr>
      <w:r w:rsidRPr="00B26ADD">
        <w:rPr>
          <w:b/>
          <w:color w:val="303030"/>
          <w:sz w:val="28"/>
          <w:szCs w:val="28"/>
          <w:lang w:val="uk-UA"/>
        </w:rPr>
        <w:lastRenderedPageBreak/>
        <w:tab/>
      </w:r>
      <w:r w:rsidRPr="00FB6DF9">
        <w:rPr>
          <w:color w:val="303030"/>
          <w:sz w:val="28"/>
          <w:szCs w:val="28"/>
          <w:lang w:val="uk-UA"/>
        </w:rPr>
        <w:t>-</w:t>
      </w:r>
      <w:r w:rsidR="006A184B">
        <w:rPr>
          <w:color w:val="303030"/>
          <w:sz w:val="28"/>
          <w:szCs w:val="28"/>
          <w:lang w:val="uk-UA"/>
        </w:rPr>
        <w:t xml:space="preserve"> </w:t>
      </w:r>
      <w:r w:rsidRPr="00FB6DF9">
        <w:rPr>
          <w:color w:val="303030"/>
          <w:sz w:val="28"/>
          <w:szCs w:val="28"/>
          <w:lang w:val="uk-UA"/>
        </w:rPr>
        <w:t xml:space="preserve">у сфері бізнесу </w:t>
      </w:r>
      <w:r w:rsidR="00FB6DF9" w:rsidRPr="00FB6DF9">
        <w:rPr>
          <w:color w:val="303030"/>
          <w:sz w:val="28"/>
          <w:szCs w:val="28"/>
          <w:lang w:val="uk-UA"/>
        </w:rPr>
        <w:t>відпрацьовано на направлено до виконавчого комітету Криворізької міської ради та до інши</w:t>
      </w:r>
      <w:r w:rsidR="00BE18EC">
        <w:rPr>
          <w:color w:val="303030"/>
          <w:sz w:val="28"/>
          <w:szCs w:val="28"/>
          <w:lang w:val="uk-UA"/>
        </w:rPr>
        <w:t xml:space="preserve">х суб’єктів господарювання  - </w:t>
      </w:r>
      <w:r w:rsidR="00BE18EC" w:rsidRPr="0087541C">
        <w:rPr>
          <w:sz w:val="28"/>
          <w:szCs w:val="28"/>
          <w:lang w:val="uk-UA"/>
        </w:rPr>
        <w:t>83</w:t>
      </w:r>
      <w:r w:rsidR="00FB6DF9" w:rsidRPr="0087541C">
        <w:rPr>
          <w:sz w:val="28"/>
          <w:szCs w:val="28"/>
          <w:lang w:val="uk-UA"/>
        </w:rPr>
        <w:t xml:space="preserve"> </w:t>
      </w:r>
      <w:r w:rsidR="00FB6DF9" w:rsidRPr="00FB6DF9">
        <w:rPr>
          <w:color w:val="303030"/>
          <w:sz w:val="28"/>
          <w:szCs w:val="28"/>
          <w:lang w:val="uk-UA"/>
        </w:rPr>
        <w:t xml:space="preserve">реєстраційні дії </w:t>
      </w:r>
      <w:r w:rsidR="00FB6DF9">
        <w:rPr>
          <w:color w:val="303030"/>
          <w:sz w:val="28"/>
          <w:szCs w:val="28"/>
          <w:lang w:val="uk-UA"/>
        </w:rPr>
        <w:t xml:space="preserve">юридичних осіб та фізичних осіб-підприємців </w:t>
      </w:r>
      <w:r w:rsidR="00FB6DF9" w:rsidRPr="00FB6DF9">
        <w:rPr>
          <w:color w:val="303030"/>
          <w:sz w:val="28"/>
          <w:szCs w:val="28"/>
          <w:lang w:val="uk-UA"/>
        </w:rPr>
        <w:t>минулих років</w:t>
      </w:r>
      <w:r w:rsidR="00FB6DF9">
        <w:rPr>
          <w:color w:val="303030"/>
          <w:sz w:val="28"/>
          <w:szCs w:val="28"/>
          <w:lang w:val="uk-UA"/>
        </w:rPr>
        <w:t xml:space="preserve"> для зберігання у відповідних</w:t>
      </w:r>
      <w:r w:rsidRPr="00FB6DF9">
        <w:rPr>
          <w:color w:val="303030"/>
          <w:sz w:val="28"/>
          <w:szCs w:val="28"/>
          <w:lang w:val="uk-UA"/>
        </w:rPr>
        <w:t xml:space="preserve"> реєстраційних справах;</w:t>
      </w:r>
    </w:p>
    <w:p w:rsidR="002D63D6" w:rsidRDefault="00A05584" w:rsidP="002D63D6">
      <w:pPr>
        <w:pStyle w:val="a3"/>
        <w:shd w:val="clear" w:color="auto" w:fill="FFFFFF"/>
        <w:spacing w:before="0" w:beforeAutospacing="0" w:after="0" w:afterAutospacing="0"/>
        <w:jc w:val="both"/>
        <w:textAlignment w:val="baseline"/>
        <w:rPr>
          <w:color w:val="303030"/>
          <w:sz w:val="28"/>
          <w:szCs w:val="28"/>
          <w:lang w:val="uk-UA"/>
        </w:rPr>
      </w:pPr>
      <w:r>
        <w:rPr>
          <w:b/>
          <w:color w:val="303030"/>
          <w:sz w:val="28"/>
          <w:szCs w:val="28"/>
          <w:lang w:val="uk-UA"/>
        </w:rPr>
        <w:tab/>
        <w:t>-</w:t>
      </w:r>
      <w:r w:rsidR="00BE18EC">
        <w:rPr>
          <w:b/>
          <w:color w:val="303030"/>
          <w:sz w:val="28"/>
          <w:szCs w:val="28"/>
          <w:lang w:val="uk-UA"/>
        </w:rPr>
        <w:t xml:space="preserve"> </w:t>
      </w:r>
      <w:r w:rsidR="00E11F81" w:rsidRPr="00E11F81">
        <w:rPr>
          <w:color w:val="303030"/>
          <w:sz w:val="28"/>
          <w:szCs w:val="28"/>
          <w:lang w:val="uk-UA"/>
        </w:rPr>
        <w:t>підготовлено, знято</w:t>
      </w:r>
      <w:r w:rsidR="00E11F81">
        <w:rPr>
          <w:b/>
          <w:color w:val="303030"/>
          <w:sz w:val="28"/>
          <w:szCs w:val="28"/>
          <w:lang w:val="uk-UA"/>
        </w:rPr>
        <w:t xml:space="preserve"> </w:t>
      </w:r>
      <w:r w:rsidR="00A84EA4" w:rsidRPr="00A84EA4">
        <w:rPr>
          <w:color w:val="303030"/>
          <w:sz w:val="28"/>
          <w:szCs w:val="28"/>
          <w:lang w:val="uk-UA"/>
        </w:rPr>
        <w:t xml:space="preserve">з обліку </w:t>
      </w:r>
      <w:r w:rsidR="00E11F81">
        <w:rPr>
          <w:color w:val="303030"/>
          <w:sz w:val="28"/>
          <w:szCs w:val="28"/>
          <w:lang w:val="uk-UA"/>
        </w:rPr>
        <w:t>та відправлено до інших адміністративних районів</w:t>
      </w:r>
      <w:r w:rsidR="00A84EA4" w:rsidRPr="00A84EA4">
        <w:rPr>
          <w:color w:val="303030"/>
          <w:sz w:val="28"/>
          <w:szCs w:val="28"/>
          <w:lang w:val="uk-UA"/>
        </w:rPr>
        <w:t xml:space="preserve"> -</w:t>
      </w:r>
      <w:r>
        <w:rPr>
          <w:color w:val="303030"/>
          <w:sz w:val="28"/>
          <w:szCs w:val="28"/>
          <w:lang w:val="uk-UA"/>
        </w:rPr>
        <w:t xml:space="preserve"> </w:t>
      </w:r>
      <w:r w:rsidR="00BE18EC" w:rsidRPr="0087541C">
        <w:rPr>
          <w:sz w:val="28"/>
          <w:szCs w:val="28"/>
          <w:lang w:val="uk-UA"/>
        </w:rPr>
        <w:t>18</w:t>
      </w:r>
      <w:r w:rsidR="00A84EA4" w:rsidRPr="0087541C">
        <w:rPr>
          <w:sz w:val="28"/>
          <w:szCs w:val="28"/>
          <w:lang w:val="uk-UA"/>
        </w:rPr>
        <w:t xml:space="preserve"> </w:t>
      </w:r>
      <w:r w:rsidR="00A84EA4" w:rsidRPr="00A84EA4">
        <w:rPr>
          <w:color w:val="303030"/>
          <w:sz w:val="28"/>
          <w:szCs w:val="28"/>
          <w:lang w:val="uk-UA"/>
        </w:rPr>
        <w:t xml:space="preserve">реєстраційних </w:t>
      </w:r>
      <w:r w:rsidR="002D63D6" w:rsidRPr="00A84EA4">
        <w:rPr>
          <w:color w:val="303030"/>
          <w:sz w:val="28"/>
          <w:szCs w:val="28"/>
          <w:lang w:val="uk-UA"/>
        </w:rPr>
        <w:t xml:space="preserve">справ </w:t>
      </w:r>
      <w:r w:rsidRPr="00A84EA4">
        <w:rPr>
          <w:color w:val="303030"/>
          <w:sz w:val="28"/>
          <w:szCs w:val="28"/>
          <w:lang w:val="uk-UA"/>
        </w:rPr>
        <w:t>юридичних</w:t>
      </w:r>
      <w:r>
        <w:rPr>
          <w:color w:val="303030"/>
          <w:sz w:val="28"/>
          <w:szCs w:val="28"/>
          <w:lang w:val="uk-UA"/>
        </w:rPr>
        <w:t xml:space="preserve"> осіб</w:t>
      </w:r>
      <w:r w:rsidRPr="00A84EA4">
        <w:rPr>
          <w:color w:val="303030"/>
          <w:sz w:val="28"/>
          <w:szCs w:val="28"/>
          <w:lang w:val="uk-UA"/>
        </w:rPr>
        <w:t xml:space="preserve"> та фізичних осіб підприємців </w:t>
      </w:r>
      <w:r w:rsidR="002D63D6" w:rsidRPr="00A84EA4">
        <w:rPr>
          <w:color w:val="303030"/>
          <w:sz w:val="28"/>
          <w:szCs w:val="28"/>
          <w:lang w:val="uk-UA"/>
        </w:rPr>
        <w:t>(змі</w:t>
      </w:r>
      <w:r>
        <w:rPr>
          <w:color w:val="303030"/>
          <w:sz w:val="28"/>
          <w:szCs w:val="28"/>
          <w:lang w:val="uk-UA"/>
        </w:rPr>
        <w:t>на місцезнаходження</w:t>
      </w:r>
      <w:r w:rsidR="002D63D6" w:rsidRPr="00A84EA4">
        <w:rPr>
          <w:color w:val="303030"/>
          <w:sz w:val="28"/>
          <w:szCs w:val="28"/>
          <w:lang w:val="uk-UA"/>
        </w:rPr>
        <w:t>);</w:t>
      </w:r>
    </w:p>
    <w:p w:rsidR="004F596B" w:rsidRDefault="004F596B" w:rsidP="004F596B">
      <w:pPr>
        <w:pStyle w:val="a3"/>
        <w:shd w:val="clear" w:color="auto" w:fill="FFFFFF"/>
        <w:spacing w:before="0" w:beforeAutospacing="0" w:after="0" w:afterAutospacing="0"/>
        <w:jc w:val="both"/>
        <w:textAlignment w:val="baseline"/>
        <w:rPr>
          <w:color w:val="303030"/>
          <w:sz w:val="28"/>
          <w:szCs w:val="28"/>
          <w:lang w:val="uk-UA"/>
        </w:rPr>
      </w:pPr>
      <w:r>
        <w:rPr>
          <w:color w:val="303030"/>
          <w:sz w:val="28"/>
          <w:szCs w:val="28"/>
          <w:lang w:val="uk-UA"/>
        </w:rPr>
        <w:tab/>
      </w:r>
      <w:r w:rsidRPr="00A84EA4">
        <w:rPr>
          <w:color w:val="303030"/>
          <w:sz w:val="28"/>
          <w:szCs w:val="28"/>
          <w:lang w:val="uk-UA"/>
        </w:rPr>
        <w:t xml:space="preserve"> -</w:t>
      </w:r>
      <w:r>
        <w:rPr>
          <w:color w:val="303030"/>
          <w:sz w:val="28"/>
          <w:szCs w:val="28"/>
          <w:lang w:val="uk-UA"/>
        </w:rPr>
        <w:t xml:space="preserve"> </w:t>
      </w:r>
      <w:r w:rsidR="00F438F1">
        <w:rPr>
          <w:color w:val="303030"/>
          <w:sz w:val="28"/>
          <w:szCs w:val="28"/>
          <w:lang w:val="uk-UA"/>
        </w:rPr>
        <w:t xml:space="preserve">прийнято, </w:t>
      </w:r>
      <w:r>
        <w:rPr>
          <w:color w:val="303030"/>
          <w:sz w:val="28"/>
          <w:szCs w:val="28"/>
          <w:lang w:val="uk-UA"/>
        </w:rPr>
        <w:t>взято на облік</w:t>
      </w:r>
      <w:r w:rsidR="00F438F1">
        <w:rPr>
          <w:color w:val="303030"/>
          <w:sz w:val="28"/>
          <w:szCs w:val="28"/>
          <w:lang w:val="uk-UA"/>
        </w:rPr>
        <w:t xml:space="preserve"> від інших суб’єктів державної реєстрації</w:t>
      </w:r>
      <w:r w:rsidR="00BE18EC">
        <w:rPr>
          <w:color w:val="303030"/>
          <w:sz w:val="28"/>
          <w:szCs w:val="28"/>
          <w:lang w:val="uk-UA"/>
        </w:rPr>
        <w:t xml:space="preserve"> - </w:t>
      </w:r>
      <w:r w:rsidR="00BE18EC" w:rsidRPr="0087541C">
        <w:rPr>
          <w:sz w:val="28"/>
          <w:szCs w:val="28"/>
          <w:lang w:val="uk-UA"/>
        </w:rPr>
        <w:t>9</w:t>
      </w:r>
      <w:r w:rsidRPr="00A84EA4">
        <w:rPr>
          <w:color w:val="303030"/>
          <w:sz w:val="28"/>
          <w:szCs w:val="28"/>
          <w:lang w:val="uk-UA"/>
        </w:rPr>
        <w:t xml:space="preserve"> реєстраційних справ юридичних</w:t>
      </w:r>
      <w:r>
        <w:rPr>
          <w:color w:val="303030"/>
          <w:sz w:val="28"/>
          <w:szCs w:val="28"/>
          <w:lang w:val="uk-UA"/>
        </w:rPr>
        <w:t xml:space="preserve"> осіб</w:t>
      </w:r>
      <w:r w:rsidRPr="00A84EA4">
        <w:rPr>
          <w:color w:val="303030"/>
          <w:sz w:val="28"/>
          <w:szCs w:val="28"/>
          <w:lang w:val="uk-UA"/>
        </w:rPr>
        <w:t xml:space="preserve"> та фізичних осіб підприємців;</w:t>
      </w:r>
    </w:p>
    <w:p w:rsidR="008D7C8D" w:rsidRDefault="008D7C8D" w:rsidP="004F596B">
      <w:pPr>
        <w:pStyle w:val="a3"/>
        <w:shd w:val="clear" w:color="auto" w:fill="FFFFFF"/>
        <w:spacing w:before="0" w:beforeAutospacing="0" w:after="0" w:afterAutospacing="0"/>
        <w:jc w:val="both"/>
        <w:textAlignment w:val="baseline"/>
        <w:rPr>
          <w:color w:val="303030"/>
          <w:sz w:val="28"/>
          <w:szCs w:val="28"/>
          <w:lang w:val="uk-UA"/>
        </w:rPr>
      </w:pPr>
      <w:r>
        <w:rPr>
          <w:color w:val="303030"/>
          <w:sz w:val="28"/>
          <w:szCs w:val="28"/>
          <w:lang w:val="uk-UA"/>
        </w:rPr>
        <w:tab/>
        <w:t>- забезпечено тимчасовий доступ до документів з реєстраційних справ та надані оригінали (копії) документів сторонам кримінально-п</w:t>
      </w:r>
      <w:r w:rsidR="00BE18EC">
        <w:rPr>
          <w:color w:val="303030"/>
          <w:sz w:val="28"/>
          <w:szCs w:val="28"/>
          <w:lang w:val="uk-UA"/>
        </w:rPr>
        <w:t xml:space="preserve">роцесуального провадження щодо </w:t>
      </w:r>
      <w:r w:rsidR="00BE18EC" w:rsidRPr="0087541C">
        <w:rPr>
          <w:sz w:val="28"/>
          <w:szCs w:val="28"/>
          <w:lang w:val="uk-UA"/>
        </w:rPr>
        <w:t>4</w:t>
      </w:r>
      <w:r>
        <w:rPr>
          <w:color w:val="303030"/>
          <w:sz w:val="28"/>
          <w:szCs w:val="28"/>
          <w:lang w:val="uk-UA"/>
        </w:rPr>
        <w:t xml:space="preserve"> суб’єктів господарювання;</w:t>
      </w:r>
    </w:p>
    <w:p w:rsidR="004F596B" w:rsidRPr="00A84EA4" w:rsidRDefault="00651949" w:rsidP="002D63D6">
      <w:pPr>
        <w:pStyle w:val="a3"/>
        <w:shd w:val="clear" w:color="auto" w:fill="FFFFFF"/>
        <w:spacing w:before="0" w:beforeAutospacing="0" w:after="0" w:afterAutospacing="0"/>
        <w:jc w:val="both"/>
        <w:textAlignment w:val="baseline"/>
        <w:rPr>
          <w:color w:val="303030"/>
          <w:sz w:val="28"/>
          <w:szCs w:val="28"/>
          <w:lang w:val="uk-UA"/>
        </w:rPr>
      </w:pPr>
      <w:r>
        <w:rPr>
          <w:color w:val="303030"/>
          <w:sz w:val="28"/>
          <w:szCs w:val="28"/>
          <w:lang w:val="uk-UA"/>
        </w:rPr>
        <w:tab/>
        <w:t xml:space="preserve">- відпрацьовано та </w:t>
      </w:r>
      <w:proofErr w:type="spellStart"/>
      <w:r>
        <w:rPr>
          <w:color w:val="303030"/>
          <w:sz w:val="28"/>
          <w:szCs w:val="28"/>
          <w:lang w:val="uk-UA"/>
        </w:rPr>
        <w:t>перенаправлено</w:t>
      </w:r>
      <w:proofErr w:type="spellEnd"/>
      <w:r>
        <w:rPr>
          <w:color w:val="303030"/>
          <w:sz w:val="28"/>
          <w:szCs w:val="28"/>
          <w:lang w:val="uk-UA"/>
        </w:rPr>
        <w:t xml:space="preserve"> - 10 реєстраційних дій юридичних осіб та фізичних осіб-підприємців, які помилково були направлені на адресу райдержадміністрації;</w:t>
      </w:r>
    </w:p>
    <w:p w:rsidR="00530C1A" w:rsidRPr="00F862FF" w:rsidRDefault="002D63D6" w:rsidP="002D63D6">
      <w:pPr>
        <w:pStyle w:val="a3"/>
        <w:shd w:val="clear" w:color="auto" w:fill="FFFFFF"/>
        <w:spacing w:before="0" w:beforeAutospacing="0" w:after="0" w:afterAutospacing="0"/>
        <w:jc w:val="both"/>
        <w:textAlignment w:val="baseline"/>
        <w:rPr>
          <w:color w:val="303030"/>
          <w:sz w:val="28"/>
          <w:szCs w:val="28"/>
          <w:lang w:val="uk-UA"/>
        </w:rPr>
      </w:pPr>
      <w:r w:rsidRPr="00B26ADD">
        <w:rPr>
          <w:b/>
          <w:color w:val="303030"/>
          <w:sz w:val="28"/>
          <w:szCs w:val="28"/>
          <w:lang w:val="uk-UA"/>
        </w:rPr>
        <w:tab/>
        <w:t xml:space="preserve">- </w:t>
      </w:r>
      <w:r w:rsidRPr="006A184B">
        <w:rPr>
          <w:color w:val="303030"/>
          <w:sz w:val="28"/>
          <w:szCs w:val="28"/>
          <w:lang w:val="uk-UA"/>
        </w:rPr>
        <w:t xml:space="preserve">надано копій документів з реєстраційних справ, що містяться в реєстраційній справі відповідної юридичної особи, фізичної особи-підприємців – на </w:t>
      </w:r>
      <w:r w:rsidR="006A184B" w:rsidRPr="006A184B">
        <w:rPr>
          <w:color w:val="303030"/>
          <w:sz w:val="28"/>
          <w:szCs w:val="28"/>
          <w:lang w:val="uk-UA"/>
        </w:rPr>
        <w:t>3 запити громадян</w:t>
      </w:r>
      <w:r w:rsidRPr="006A184B">
        <w:rPr>
          <w:color w:val="303030"/>
          <w:sz w:val="28"/>
          <w:szCs w:val="28"/>
          <w:lang w:val="uk-UA"/>
        </w:rPr>
        <w:t>;</w:t>
      </w:r>
      <w:r w:rsidRPr="00B26ADD">
        <w:rPr>
          <w:b/>
          <w:color w:val="303030"/>
          <w:sz w:val="28"/>
          <w:szCs w:val="28"/>
          <w:lang w:val="uk-UA"/>
        </w:rPr>
        <w:tab/>
      </w:r>
    </w:p>
    <w:p w:rsidR="002172ED" w:rsidRDefault="000C5A5C" w:rsidP="00530C1A">
      <w:pPr>
        <w:pStyle w:val="a00"/>
        <w:shd w:val="clear" w:color="auto" w:fill="FFFFFF"/>
        <w:spacing w:before="0" w:beforeAutospacing="0" w:after="0" w:afterAutospacing="0"/>
        <w:jc w:val="both"/>
        <w:textAlignment w:val="baseline"/>
        <w:rPr>
          <w:color w:val="000000"/>
          <w:sz w:val="28"/>
          <w:szCs w:val="28"/>
          <w:lang w:val="uk-UA"/>
        </w:rPr>
      </w:pPr>
      <w:r w:rsidRPr="00B26ADD">
        <w:rPr>
          <w:b/>
          <w:color w:val="303030"/>
          <w:sz w:val="28"/>
          <w:szCs w:val="28"/>
          <w:lang w:val="uk-UA"/>
        </w:rPr>
        <w:tab/>
      </w:r>
      <w:r w:rsidR="00F862FF">
        <w:rPr>
          <w:b/>
          <w:color w:val="000000"/>
          <w:sz w:val="28"/>
          <w:szCs w:val="28"/>
          <w:lang w:val="uk-UA"/>
        </w:rPr>
        <w:t xml:space="preserve">- </w:t>
      </w:r>
      <w:r w:rsidR="00DB566E" w:rsidRPr="00DB566E">
        <w:rPr>
          <w:color w:val="000000"/>
          <w:sz w:val="28"/>
          <w:szCs w:val="28"/>
          <w:lang w:val="uk-UA"/>
        </w:rPr>
        <w:t>загалом, протягом відповідного періоду документообіг відділу державної реєстрації райдержадміністрації становить</w:t>
      </w:r>
      <w:r w:rsidRPr="00DB566E">
        <w:rPr>
          <w:color w:val="000000"/>
          <w:sz w:val="28"/>
          <w:szCs w:val="28"/>
        </w:rPr>
        <w:t> </w:t>
      </w:r>
      <w:r w:rsidRPr="00DB566E">
        <w:rPr>
          <w:color w:val="000000"/>
          <w:sz w:val="28"/>
          <w:szCs w:val="28"/>
          <w:lang w:val="uk-UA"/>
        </w:rPr>
        <w:t xml:space="preserve"> </w:t>
      </w:r>
      <w:r w:rsidR="00BE18EC" w:rsidRPr="0087541C">
        <w:rPr>
          <w:sz w:val="28"/>
          <w:szCs w:val="28"/>
          <w:lang w:val="uk-UA"/>
        </w:rPr>
        <w:t>понад 40</w:t>
      </w:r>
      <w:r w:rsidR="00F862FF" w:rsidRPr="0087541C">
        <w:rPr>
          <w:sz w:val="28"/>
          <w:szCs w:val="28"/>
          <w:lang w:val="uk-UA"/>
        </w:rPr>
        <w:t>0</w:t>
      </w:r>
      <w:r w:rsidRPr="00F862FF">
        <w:rPr>
          <w:color w:val="000000"/>
          <w:sz w:val="28"/>
          <w:szCs w:val="28"/>
          <w:lang w:val="uk-UA"/>
        </w:rPr>
        <w:t xml:space="preserve"> </w:t>
      </w:r>
      <w:r w:rsidR="00DB566E">
        <w:rPr>
          <w:color w:val="000000"/>
          <w:sz w:val="28"/>
          <w:szCs w:val="28"/>
          <w:lang w:val="uk-UA"/>
        </w:rPr>
        <w:t>документів організаційно-розпорядчого характеру, які опрацьовані належним чином і забезпечено їх своєчасне та якісне виконання.</w:t>
      </w:r>
    </w:p>
    <w:p w:rsidR="00DB566E" w:rsidRDefault="00DB566E" w:rsidP="00530C1A">
      <w:pPr>
        <w:pStyle w:val="a00"/>
        <w:shd w:val="clear" w:color="auto" w:fill="FFFFFF"/>
        <w:spacing w:before="0" w:beforeAutospacing="0" w:after="0" w:afterAutospacing="0"/>
        <w:jc w:val="both"/>
        <w:textAlignment w:val="baseline"/>
        <w:rPr>
          <w:color w:val="000000"/>
          <w:sz w:val="28"/>
          <w:szCs w:val="28"/>
          <w:lang w:val="uk-UA"/>
        </w:rPr>
      </w:pPr>
      <w:r>
        <w:rPr>
          <w:color w:val="000000"/>
          <w:sz w:val="28"/>
          <w:szCs w:val="28"/>
          <w:lang w:val="uk-UA"/>
        </w:rPr>
        <w:tab/>
        <w:t>Надавалась постійна консультативна та практична допомога громадянам з питань державної реєстрації у сфе</w:t>
      </w:r>
      <w:r w:rsidR="00890B04">
        <w:rPr>
          <w:color w:val="000000"/>
          <w:sz w:val="28"/>
          <w:szCs w:val="28"/>
          <w:lang w:val="uk-UA"/>
        </w:rPr>
        <w:t>рах</w:t>
      </w:r>
      <w:r>
        <w:rPr>
          <w:color w:val="000000"/>
          <w:sz w:val="28"/>
          <w:szCs w:val="28"/>
          <w:lang w:val="uk-UA"/>
        </w:rPr>
        <w:t xml:space="preserve"> бізнесу та нерухомості.</w:t>
      </w:r>
    </w:p>
    <w:p w:rsidR="00DB566E" w:rsidRPr="00F862FF" w:rsidRDefault="00DB566E" w:rsidP="00530C1A">
      <w:pPr>
        <w:pStyle w:val="a00"/>
        <w:shd w:val="clear" w:color="auto" w:fill="FFFFFF"/>
        <w:spacing w:before="0" w:beforeAutospacing="0" w:after="0" w:afterAutospacing="0"/>
        <w:jc w:val="both"/>
        <w:textAlignment w:val="baseline"/>
        <w:rPr>
          <w:color w:val="000000"/>
          <w:sz w:val="28"/>
          <w:szCs w:val="28"/>
          <w:lang w:val="uk-UA"/>
        </w:rPr>
      </w:pPr>
      <w:r>
        <w:rPr>
          <w:color w:val="000000"/>
          <w:sz w:val="28"/>
          <w:szCs w:val="28"/>
          <w:lang w:val="uk-UA"/>
        </w:rPr>
        <w:tab/>
        <w:t>Наразі продовжується робота з упорядкуванням архівних реєстраційних та облікових справ.</w:t>
      </w:r>
      <w:r>
        <w:rPr>
          <w:color w:val="000000"/>
          <w:sz w:val="28"/>
          <w:szCs w:val="28"/>
          <w:lang w:val="uk-UA"/>
        </w:rPr>
        <w:tab/>
      </w:r>
    </w:p>
    <w:p w:rsidR="002D63D6" w:rsidRPr="00BD4BD1" w:rsidRDefault="00E50CAB" w:rsidP="00BD4BD1">
      <w:pPr>
        <w:shd w:val="clear" w:color="auto" w:fill="FFFFFF"/>
        <w:spacing w:after="24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ab/>
      </w:r>
      <w:r w:rsidR="00F862FF">
        <w:rPr>
          <w:rFonts w:ascii="Times New Roman" w:hAnsi="Times New Roman"/>
          <w:sz w:val="28"/>
          <w:szCs w:val="28"/>
          <w:lang w:val="uk-UA"/>
        </w:rPr>
        <w:t>Відділом враховуються</w:t>
      </w:r>
      <w:r w:rsidR="00333F20">
        <w:rPr>
          <w:rFonts w:ascii="Times New Roman" w:hAnsi="Times New Roman"/>
          <w:sz w:val="28"/>
          <w:szCs w:val="28"/>
          <w:lang w:val="uk-UA"/>
        </w:rPr>
        <w:t xml:space="preserve"> всі потреби, побажання та зауваження</w:t>
      </w:r>
      <w:r w:rsidR="00333F20" w:rsidRPr="00333F20">
        <w:rPr>
          <w:rFonts w:ascii="Times New Roman" w:hAnsi="Times New Roman"/>
          <w:sz w:val="28"/>
          <w:szCs w:val="28"/>
          <w:lang w:val="uk-UA"/>
        </w:rPr>
        <w:t xml:space="preserve"> </w:t>
      </w:r>
      <w:r w:rsidR="00333F20">
        <w:rPr>
          <w:rFonts w:ascii="Times New Roman" w:hAnsi="Times New Roman"/>
          <w:sz w:val="28"/>
          <w:szCs w:val="28"/>
          <w:lang w:val="uk-UA"/>
        </w:rPr>
        <w:t>відвідувачів</w:t>
      </w:r>
      <w:r w:rsidR="002D63D6">
        <w:rPr>
          <w:rFonts w:ascii="Times New Roman" w:hAnsi="Times New Roman"/>
          <w:sz w:val="28"/>
          <w:szCs w:val="28"/>
          <w:lang w:val="uk-UA"/>
        </w:rPr>
        <w:t xml:space="preserve"> Криворізького району.</w:t>
      </w:r>
    </w:p>
    <w:p w:rsidR="002D63D6" w:rsidRDefault="002D63D6" w:rsidP="002D63D6">
      <w:pPr>
        <w:pStyle w:val="Standard"/>
        <w:jc w:val="both"/>
        <w:rPr>
          <w:rFonts w:ascii="Times New Roman" w:hAnsi="Times New Roman"/>
          <w:sz w:val="28"/>
          <w:szCs w:val="28"/>
          <w:lang w:val="uk-UA"/>
        </w:rPr>
      </w:pPr>
    </w:p>
    <w:p w:rsidR="00816B71" w:rsidRDefault="00816B71" w:rsidP="002D63D6">
      <w:pPr>
        <w:ind w:firstLine="1260"/>
        <w:jc w:val="both"/>
        <w:rPr>
          <w:sz w:val="28"/>
          <w:szCs w:val="28"/>
          <w:lang w:val="uk-UA"/>
        </w:rPr>
      </w:pPr>
    </w:p>
    <w:p w:rsidR="002D63D6" w:rsidRPr="00202B0E" w:rsidRDefault="002D63D6" w:rsidP="002D63D6">
      <w:pPr>
        <w:ind w:firstLine="1260"/>
        <w:jc w:val="both"/>
        <w:rPr>
          <w:sz w:val="28"/>
          <w:szCs w:val="28"/>
          <w:lang w:val="uk-UA"/>
        </w:rPr>
      </w:pPr>
    </w:p>
    <w:p w:rsidR="002D63D6" w:rsidRPr="00C60EAD" w:rsidRDefault="002D63D6" w:rsidP="002D63D6">
      <w:pPr>
        <w:spacing w:after="0" w:line="240" w:lineRule="auto"/>
        <w:jc w:val="both"/>
        <w:rPr>
          <w:rFonts w:ascii="Times New Roman" w:hAnsi="Times New Roman" w:cs="Times New Roman"/>
          <w:sz w:val="28"/>
          <w:szCs w:val="28"/>
          <w:lang w:val="uk-UA"/>
        </w:rPr>
      </w:pPr>
      <w:r w:rsidRPr="00C60EAD">
        <w:rPr>
          <w:rFonts w:ascii="Times New Roman" w:hAnsi="Times New Roman" w:cs="Times New Roman"/>
          <w:sz w:val="28"/>
          <w:szCs w:val="28"/>
          <w:lang w:val="uk-UA"/>
        </w:rPr>
        <w:t xml:space="preserve">Начальник відділу </w:t>
      </w:r>
    </w:p>
    <w:p w:rsidR="002D63D6" w:rsidRPr="00C60EAD" w:rsidRDefault="002D63D6" w:rsidP="002D63D6">
      <w:pPr>
        <w:spacing w:after="0" w:line="240" w:lineRule="auto"/>
        <w:jc w:val="both"/>
        <w:rPr>
          <w:rFonts w:ascii="Times New Roman" w:hAnsi="Times New Roman" w:cs="Times New Roman"/>
          <w:sz w:val="28"/>
          <w:szCs w:val="28"/>
          <w:lang w:val="uk-UA"/>
        </w:rPr>
      </w:pPr>
      <w:r w:rsidRPr="00C60EAD">
        <w:rPr>
          <w:rFonts w:ascii="Times New Roman" w:hAnsi="Times New Roman" w:cs="Times New Roman"/>
          <w:sz w:val="28"/>
          <w:szCs w:val="28"/>
          <w:lang w:val="uk-UA"/>
        </w:rPr>
        <w:t>державної реєстрації</w:t>
      </w:r>
    </w:p>
    <w:p w:rsidR="002D63D6" w:rsidRPr="00C60EAD" w:rsidRDefault="002D63D6" w:rsidP="002D63D6">
      <w:pPr>
        <w:spacing w:after="0" w:line="240" w:lineRule="auto"/>
        <w:jc w:val="both"/>
        <w:rPr>
          <w:rFonts w:ascii="Times New Roman" w:hAnsi="Times New Roman" w:cs="Times New Roman"/>
          <w:sz w:val="28"/>
          <w:szCs w:val="28"/>
          <w:lang w:val="uk-UA"/>
        </w:rPr>
      </w:pPr>
      <w:r w:rsidRPr="00C60EAD">
        <w:rPr>
          <w:rFonts w:ascii="Times New Roman" w:hAnsi="Times New Roman" w:cs="Times New Roman"/>
          <w:sz w:val="28"/>
          <w:szCs w:val="28"/>
          <w:lang w:val="uk-UA"/>
        </w:rPr>
        <w:t xml:space="preserve">райдержадміністрації </w:t>
      </w:r>
      <w:r w:rsidRPr="00C60EAD">
        <w:rPr>
          <w:rFonts w:ascii="Times New Roman" w:hAnsi="Times New Roman" w:cs="Times New Roman"/>
          <w:sz w:val="28"/>
          <w:szCs w:val="28"/>
          <w:lang w:val="uk-UA"/>
        </w:rPr>
        <w:tab/>
      </w:r>
      <w:r w:rsidRPr="00C60EAD">
        <w:rPr>
          <w:rFonts w:ascii="Times New Roman" w:hAnsi="Times New Roman" w:cs="Times New Roman"/>
          <w:sz w:val="28"/>
          <w:szCs w:val="28"/>
          <w:lang w:val="uk-UA"/>
        </w:rPr>
        <w:tab/>
      </w:r>
      <w:r w:rsidRPr="00C60EAD">
        <w:rPr>
          <w:rFonts w:ascii="Times New Roman" w:hAnsi="Times New Roman" w:cs="Times New Roman"/>
          <w:sz w:val="28"/>
          <w:szCs w:val="28"/>
          <w:lang w:val="uk-UA"/>
        </w:rPr>
        <w:tab/>
        <w:t xml:space="preserve">                          Валентина ОМЕЛЬЧЕНКО</w:t>
      </w:r>
    </w:p>
    <w:p w:rsidR="002D63D6" w:rsidRPr="001A2AB0" w:rsidRDefault="002D63D6" w:rsidP="002D63D6">
      <w:pPr>
        <w:pStyle w:val="a3"/>
        <w:shd w:val="clear" w:color="auto" w:fill="FFFFFF"/>
        <w:spacing w:before="240" w:beforeAutospacing="0" w:after="0" w:afterAutospacing="0"/>
        <w:jc w:val="both"/>
        <w:rPr>
          <w:color w:val="303030"/>
          <w:sz w:val="28"/>
          <w:szCs w:val="28"/>
        </w:rPr>
      </w:pPr>
      <w:r w:rsidRPr="001A2AB0">
        <w:rPr>
          <w:color w:val="303030"/>
          <w:sz w:val="28"/>
          <w:szCs w:val="28"/>
          <w:lang w:val="uk-UA"/>
        </w:rPr>
        <w:tab/>
      </w:r>
      <w:r>
        <w:rPr>
          <w:color w:val="303030"/>
          <w:sz w:val="28"/>
          <w:szCs w:val="28"/>
          <w:lang w:val="uk-UA"/>
        </w:rPr>
        <w:t xml:space="preserve"> </w:t>
      </w:r>
    </w:p>
    <w:p w:rsidR="002D63D6" w:rsidRPr="002D63D6" w:rsidRDefault="002D63D6" w:rsidP="005E64D2">
      <w:pPr>
        <w:shd w:val="clear" w:color="auto" w:fill="FFFFFF"/>
        <w:spacing w:after="240" w:line="240" w:lineRule="auto"/>
        <w:jc w:val="both"/>
        <w:rPr>
          <w:rFonts w:ascii="Times New Roman" w:eastAsia="Times New Roman" w:hAnsi="Times New Roman" w:cs="Times New Roman"/>
          <w:sz w:val="28"/>
          <w:szCs w:val="28"/>
          <w:lang w:eastAsia="ru-RU"/>
        </w:rPr>
      </w:pPr>
    </w:p>
    <w:p w:rsidR="001D1B3E" w:rsidRPr="00BE18EC" w:rsidRDefault="001D1B3E" w:rsidP="002D63D6">
      <w:pPr>
        <w:shd w:val="clear" w:color="auto" w:fill="FFFFFF"/>
        <w:spacing w:after="240" w:line="240" w:lineRule="auto"/>
        <w:jc w:val="both"/>
        <w:rPr>
          <w:b/>
          <w:i/>
          <w:color w:val="404040" w:themeColor="text1" w:themeTint="BF"/>
          <w:sz w:val="28"/>
          <w:szCs w:val="28"/>
          <w:lang w:val="uk-UA"/>
        </w:rPr>
      </w:pPr>
    </w:p>
    <w:sectPr w:rsidR="001D1B3E" w:rsidRPr="00BE18EC" w:rsidSect="00EA0A46">
      <w:pgSz w:w="11906" w:h="16838"/>
      <w:pgMar w:top="567"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Liberation Serif">
    <w:altName w:val="Times New Roman"/>
    <w:charset w:val="00"/>
    <w:family w:val="roman"/>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CA3422"/>
    <w:multiLevelType w:val="multilevel"/>
    <w:tmpl w:val="7924B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2D14547"/>
    <w:multiLevelType w:val="multilevel"/>
    <w:tmpl w:val="58B806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23ECC"/>
    <w:rsid w:val="0000335F"/>
    <w:rsid w:val="000146A9"/>
    <w:rsid w:val="00032145"/>
    <w:rsid w:val="00035647"/>
    <w:rsid w:val="000C2B45"/>
    <w:rsid w:val="000C5A5C"/>
    <w:rsid w:val="00131AAC"/>
    <w:rsid w:val="001342A7"/>
    <w:rsid w:val="00177C97"/>
    <w:rsid w:val="00187323"/>
    <w:rsid w:val="0019411D"/>
    <w:rsid w:val="00197ED9"/>
    <w:rsid w:val="001A05B9"/>
    <w:rsid w:val="001A2AB0"/>
    <w:rsid w:val="001D1B3E"/>
    <w:rsid w:val="001D6B2B"/>
    <w:rsid w:val="001E25F8"/>
    <w:rsid w:val="001F2A14"/>
    <w:rsid w:val="002172ED"/>
    <w:rsid w:val="00262507"/>
    <w:rsid w:val="00291EA1"/>
    <w:rsid w:val="002B40AC"/>
    <w:rsid w:val="002C1B55"/>
    <w:rsid w:val="002D0508"/>
    <w:rsid w:val="002D63D6"/>
    <w:rsid w:val="002E2199"/>
    <w:rsid w:val="002F7997"/>
    <w:rsid w:val="00300AC4"/>
    <w:rsid w:val="00333F20"/>
    <w:rsid w:val="00354E28"/>
    <w:rsid w:val="00366476"/>
    <w:rsid w:val="0038587E"/>
    <w:rsid w:val="003A1BB6"/>
    <w:rsid w:val="003C6BEE"/>
    <w:rsid w:val="003D28E3"/>
    <w:rsid w:val="003E27BA"/>
    <w:rsid w:val="003F6C8C"/>
    <w:rsid w:val="00434CBC"/>
    <w:rsid w:val="00440EE4"/>
    <w:rsid w:val="00454239"/>
    <w:rsid w:val="00470747"/>
    <w:rsid w:val="004D62AB"/>
    <w:rsid w:val="004E06EA"/>
    <w:rsid w:val="004F2C43"/>
    <w:rsid w:val="004F596B"/>
    <w:rsid w:val="00530C1A"/>
    <w:rsid w:val="005715A5"/>
    <w:rsid w:val="00580598"/>
    <w:rsid w:val="0058314D"/>
    <w:rsid w:val="005947EE"/>
    <w:rsid w:val="00597C5D"/>
    <w:rsid w:val="005A24CA"/>
    <w:rsid w:val="005C24D2"/>
    <w:rsid w:val="005D0486"/>
    <w:rsid w:val="005D63ED"/>
    <w:rsid w:val="005E13C1"/>
    <w:rsid w:val="005E64D2"/>
    <w:rsid w:val="00606912"/>
    <w:rsid w:val="0060763D"/>
    <w:rsid w:val="00621EAF"/>
    <w:rsid w:val="00651949"/>
    <w:rsid w:val="00652D69"/>
    <w:rsid w:val="00673828"/>
    <w:rsid w:val="00677B80"/>
    <w:rsid w:val="0068258C"/>
    <w:rsid w:val="006845C0"/>
    <w:rsid w:val="006A184B"/>
    <w:rsid w:val="006B50EA"/>
    <w:rsid w:val="006D6797"/>
    <w:rsid w:val="007922F2"/>
    <w:rsid w:val="007A0996"/>
    <w:rsid w:val="007A530B"/>
    <w:rsid w:val="007A6F0D"/>
    <w:rsid w:val="007E4458"/>
    <w:rsid w:val="00816B71"/>
    <w:rsid w:val="00825F08"/>
    <w:rsid w:val="0084689F"/>
    <w:rsid w:val="0087541C"/>
    <w:rsid w:val="00890B04"/>
    <w:rsid w:val="008B2D1C"/>
    <w:rsid w:val="008D0483"/>
    <w:rsid w:val="008D2EFB"/>
    <w:rsid w:val="008D7C8D"/>
    <w:rsid w:val="008F3889"/>
    <w:rsid w:val="00905EDC"/>
    <w:rsid w:val="0090756F"/>
    <w:rsid w:val="00937930"/>
    <w:rsid w:val="009443EC"/>
    <w:rsid w:val="009C0B77"/>
    <w:rsid w:val="009E0185"/>
    <w:rsid w:val="009E0560"/>
    <w:rsid w:val="009F67DF"/>
    <w:rsid w:val="009F7D0F"/>
    <w:rsid w:val="00A05584"/>
    <w:rsid w:val="00A06D22"/>
    <w:rsid w:val="00A2505B"/>
    <w:rsid w:val="00A26847"/>
    <w:rsid w:val="00A405F8"/>
    <w:rsid w:val="00A54E3A"/>
    <w:rsid w:val="00A739BC"/>
    <w:rsid w:val="00A75658"/>
    <w:rsid w:val="00A8049E"/>
    <w:rsid w:val="00A84EA4"/>
    <w:rsid w:val="00AA7980"/>
    <w:rsid w:val="00AC5C15"/>
    <w:rsid w:val="00AE09C6"/>
    <w:rsid w:val="00B053F3"/>
    <w:rsid w:val="00B17C81"/>
    <w:rsid w:val="00B250E7"/>
    <w:rsid w:val="00B26ADD"/>
    <w:rsid w:val="00B34003"/>
    <w:rsid w:val="00B478EF"/>
    <w:rsid w:val="00B66BDB"/>
    <w:rsid w:val="00B8239E"/>
    <w:rsid w:val="00BD4BD1"/>
    <w:rsid w:val="00BD7ED2"/>
    <w:rsid w:val="00BE18EC"/>
    <w:rsid w:val="00BF485A"/>
    <w:rsid w:val="00C062B5"/>
    <w:rsid w:val="00C17DC9"/>
    <w:rsid w:val="00C27599"/>
    <w:rsid w:val="00C56356"/>
    <w:rsid w:val="00C60EAD"/>
    <w:rsid w:val="00C7201D"/>
    <w:rsid w:val="00C76CE9"/>
    <w:rsid w:val="00CA3575"/>
    <w:rsid w:val="00CB684B"/>
    <w:rsid w:val="00CB75A1"/>
    <w:rsid w:val="00CC4F24"/>
    <w:rsid w:val="00CE04F2"/>
    <w:rsid w:val="00CE48A1"/>
    <w:rsid w:val="00D07646"/>
    <w:rsid w:val="00D077C0"/>
    <w:rsid w:val="00D411EF"/>
    <w:rsid w:val="00D62F61"/>
    <w:rsid w:val="00DA6131"/>
    <w:rsid w:val="00DB41B6"/>
    <w:rsid w:val="00DB566E"/>
    <w:rsid w:val="00DF6A6F"/>
    <w:rsid w:val="00E11F81"/>
    <w:rsid w:val="00E17E5E"/>
    <w:rsid w:val="00E23950"/>
    <w:rsid w:val="00E50CAB"/>
    <w:rsid w:val="00E55927"/>
    <w:rsid w:val="00E559B3"/>
    <w:rsid w:val="00E727C3"/>
    <w:rsid w:val="00EA0A46"/>
    <w:rsid w:val="00EB3953"/>
    <w:rsid w:val="00EE4007"/>
    <w:rsid w:val="00F23ECC"/>
    <w:rsid w:val="00F438F1"/>
    <w:rsid w:val="00F67CF9"/>
    <w:rsid w:val="00F862FF"/>
    <w:rsid w:val="00FA113D"/>
    <w:rsid w:val="00FB3872"/>
    <w:rsid w:val="00FB6DF9"/>
    <w:rsid w:val="00FF712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7980"/>
  </w:style>
  <w:style w:type="paragraph" w:styleId="1">
    <w:name w:val="heading 1"/>
    <w:basedOn w:val="a"/>
    <w:next w:val="a"/>
    <w:link w:val="10"/>
    <w:uiPriority w:val="9"/>
    <w:qFormat/>
    <w:rsid w:val="00E2395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F23EC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6">
    <w:name w:val="heading 6"/>
    <w:basedOn w:val="a"/>
    <w:link w:val="60"/>
    <w:uiPriority w:val="9"/>
    <w:qFormat/>
    <w:rsid w:val="00F23ECC"/>
    <w:pPr>
      <w:spacing w:before="100" w:beforeAutospacing="1" w:after="100" w:afterAutospacing="1" w:line="240" w:lineRule="auto"/>
      <w:outlineLvl w:val="5"/>
    </w:pPr>
    <w:rPr>
      <w:rFonts w:ascii="Times New Roman" w:eastAsia="Times New Roman" w:hAnsi="Times New Roman" w:cs="Times New Roman"/>
      <w:b/>
      <w:bCs/>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uiPriority w:val="9"/>
    <w:rsid w:val="00F23ECC"/>
    <w:rPr>
      <w:rFonts w:ascii="Times New Roman" w:eastAsia="Times New Roman" w:hAnsi="Times New Roman" w:cs="Times New Roman"/>
      <w:b/>
      <w:bCs/>
      <w:sz w:val="15"/>
      <w:szCs w:val="15"/>
      <w:lang w:eastAsia="ru-RU"/>
    </w:rPr>
  </w:style>
  <w:style w:type="character" w:customStyle="1" w:styleId="h1">
    <w:name w:val="h1"/>
    <w:basedOn w:val="a0"/>
    <w:rsid w:val="00F23ECC"/>
  </w:style>
  <w:style w:type="paragraph" w:styleId="a3">
    <w:name w:val="Normal (Web)"/>
    <w:basedOn w:val="a"/>
    <w:uiPriority w:val="99"/>
    <w:unhideWhenUsed/>
    <w:rsid w:val="00F23EC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23ECC"/>
    <w:rPr>
      <w:b/>
      <w:bCs/>
    </w:rPr>
  </w:style>
  <w:style w:type="character" w:customStyle="1" w:styleId="20">
    <w:name w:val="Заголовок 2 Знак"/>
    <w:basedOn w:val="a0"/>
    <w:link w:val="2"/>
    <w:uiPriority w:val="9"/>
    <w:semiHidden/>
    <w:rsid w:val="00F23ECC"/>
    <w:rPr>
      <w:rFonts w:asciiTheme="majorHAnsi" w:eastAsiaTheme="majorEastAsia" w:hAnsiTheme="majorHAnsi" w:cstheme="majorBidi"/>
      <w:b/>
      <w:bCs/>
      <w:color w:val="4F81BD" w:themeColor="accent1"/>
      <w:sz w:val="26"/>
      <w:szCs w:val="26"/>
    </w:rPr>
  </w:style>
  <w:style w:type="paragraph" w:customStyle="1" w:styleId="a00">
    <w:name w:val="a0"/>
    <w:basedOn w:val="a"/>
    <w:rsid w:val="00F23EC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F23ECC"/>
    <w:rPr>
      <w:i/>
      <w:iCs/>
    </w:rPr>
  </w:style>
  <w:style w:type="paragraph" w:customStyle="1" w:styleId="Standard">
    <w:name w:val="Standard"/>
    <w:rsid w:val="006845C0"/>
    <w:pPr>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a10">
    <w:name w:val="a1"/>
    <w:basedOn w:val="a"/>
    <w:rsid w:val="005A24C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E23950"/>
    <w:rPr>
      <w:rFonts w:asciiTheme="majorHAnsi" w:eastAsiaTheme="majorEastAsia" w:hAnsiTheme="majorHAnsi" w:cstheme="majorBidi"/>
      <w:b/>
      <w:bCs/>
      <w:color w:val="365F91" w:themeColor="accent1" w:themeShade="BF"/>
      <w:sz w:val="28"/>
      <w:szCs w:val="28"/>
    </w:rPr>
  </w:style>
  <w:style w:type="character" w:styleId="a6">
    <w:name w:val="Hyperlink"/>
    <w:basedOn w:val="a0"/>
    <w:uiPriority w:val="99"/>
    <w:semiHidden/>
    <w:unhideWhenUsed/>
    <w:rsid w:val="00E23950"/>
    <w:rPr>
      <w:color w:val="0000FF"/>
      <w:u w:val="single"/>
    </w:rPr>
  </w:style>
  <w:style w:type="paragraph" w:customStyle="1" w:styleId="heading">
    <w:name w:val="heading"/>
    <w:basedOn w:val="a"/>
    <w:rsid w:val="00E2395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33838049">
      <w:bodyDiv w:val="1"/>
      <w:marLeft w:val="0"/>
      <w:marRight w:val="0"/>
      <w:marTop w:val="0"/>
      <w:marBottom w:val="0"/>
      <w:divBdr>
        <w:top w:val="none" w:sz="0" w:space="0" w:color="auto"/>
        <w:left w:val="none" w:sz="0" w:space="0" w:color="auto"/>
        <w:bottom w:val="none" w:sz="0" w:space="0" w:color="auto"/>
        <w:right w:val="none" w:sz="0" w:space="0" w:color="auto"/>
      </w:divBdr>
    </w:div>
    <w:div w:id="730277577">
      <w:bodyDiv w:val="1"/>
      <w:marLeft w:val="0"/>
      <w:marRight w:val="0"/>
      <w:marTop w:val="0"/>
      <w:marBottom w:val="0"/>
      <w:divBdr>
        <w:top w:val="none" w:sz="0" w:space="0" w:color="auto"/>
        <w:left w:val="none" w:sz="0" w:space="0" w:color="auto"/>
        <w:bottom w:val="none" w:sz="0" w:space="0" w:color="auto"/>
        <w:right w:val="none" w:sz="0" w:space="0" w:color="auto"/>
      </w:divBdr>
    </w:div>
    <w:div w:id="1114128235">
      <w:bodyDiv w:val="1"/>
      <w:marLeft w:val="0"/>
      <w:marRight w:val="0"/>
      <w:marTop w:val="0"/>
      <w:marBottom w:val="0"/>
      <w:divBdr>
        <w:top w:val="none" w:sz="0" w:space="0" w:color="auto"/>
        <w:left w:val="none" w:sz="0" w:space="0" w:color="auto"/>
        <w:bottom w:val="none" w:sz="0" w:space="0" w:color="auto"/>
        <w:right w:val="none" w:sz="0" w:space="0" w:color="auto"/>
      </w:divBdr>
      <w:divsChild>
        <w:div w:id="1493109251">
          <w:marLeft w:val="-225"/>
          <w:marRight w:val="-225"/>
          <w:marTop w:val="75"/>
          <w:marBottom w:val="0"/>
          <w:divBdr>
            <w:top w:val="none" w:sz="0" w:space="0" w:color="auto"/>
            <w:left w:val="none" w:sz="0" w:space="0" w:color="auto"/>
            <w:bottom w:val="none" w:sz="0" w:space="0" w:color="auto"/>
            <w:right w:val="none" w:sz="0" w:space="0" w:color="auto"/>
          </w:divBdr>
          <w:divsChild>
            <w:div w:id="711267988">
              <w:marLeft w:val="0"/>
              <w:marRight w:val="0"/>
              <w:marTop w:val="0"/>
              <w:marBottom w:val="0"/>
              <w:divBdr>
                <w:top w:val="none" w:sz="0" w:space="0" w:color="auto"/>
                <w:left w:val="none" w:sz="0" w:space="0" w:color="auto"/>
                <w:bottom w:val="none" w:sz="0" w:space="0" w:color="auto"/>
                <w:right w:val="none" w:sz="0" w:space="0" w:color="auto"/>
              </w:divBdr>
              <w:divsChild>
                <w:div w:id="304554978">
                  <w:marLeft w:val="0"/>
                  <w:marRight w:val="0"/>
                  <w:marTop w:val="0"/>
                  <w:marBottom w:val="0"/>
                  <w:divBdr>
                    <w:top w:val="none" w:sz="0" w:space="0" w:color="auto"/>
                    <w:left w:val="none" w:sz="0" w:space="0" w:color="auto"/>
                    <w:bottom w:val="none" w:sz="0" w:space="0" w:color="auto"/>
                    <w:right w:val="none" w:sz="0" w:space="0" w:color="auto"/>
                  </w:divBdr>
                  <w:divsChild>
                    <w:div w:id="1553148779">
                      <w:marLeft w:val="0"/>
                      <w:marRight w:val="0"/>
                      <w:marTop w:val="0"/>
                      <w:marBottom w:val="240"/>
                      <w:divBdr>
                        <w:top w:val="none" w:sz="0" w:space="0" w:color="auto"/>
                        <w:left w:val="none" w:sz="0" w:space="0" w:color="auto"/>
                        <w:bottom w:val="none" w:sz="0" w:space="0" w:color="auto"/>
                        <w:right w:val="none" w:sz="0" w:space="0" w:color="auto"/>
                      </w:divBdr>
                    </w:div>
                    <w:div w:id="78835714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283195805">
              <w:marLeft w:val="0"/>
              <w:marRight w:val="0"/>
              <w:marTop w:val="0"/>
              <w:marBottom w:val="0"/>
              <w:divBdr>
                <w:top w:val="none" w:sz="0" w:space="0" w:color="auto"/>
                <w:left w:val="none" w:sz="0" w:space="0" w:color="auto"/>
                <w:bottom w:val="none" w:sz="0" w:space="0" w:color="auto"/>
                <w:right w:val="none" w:sz="0" w:space="0" w:color="auto"/>
              </w:divBdr>
              <w:divsChild>
                <w:div w:id="51774812">
                  <w:marLeft w:val="0"/>
                  <w:marRight w:val="0"/>
                  <w:marTop w:val="105"/>
                  <w:marBottom w:val="0"/>
                  <w:divBdr>
                    <w:top w:val="none" w:sz="0" w:space="0" w:color="auto"/>
                    <w:left w:val="none" w:sz="0" w:space="0" w:color="auto"/>
                    <w:bottom w:val="none" w:sz="0" w:space="0" w:color="auto"/>
                    <w:right w:val="none" w:sz="0" w:space="0" w:color="auto"/>
                  </w:divBdr>
                  <w:divsChild>
                    <w:div w:id="835802953">
                      <w:marLeft w:val="0"/>
                      <w:marRight w:val="0"/>
                      <w:marTop w:val="0"/>
                      <w:marBottom w:val="0"/>
                      <w:divBdr>
                        <w:top w:val="none" w:sz="0" w:space="0" w:color="auto"/>
                        <w:left w:val="none" w:sz="0" w:space="0" w:color="auto"/>
                        <w:bottom w:val="none" w:sz="0" w:space="0" w:color="auto"/>
                        <w:right w:val="none" w:sz="0" w:space="0" w:color="auto"/>
                      </w:divBdr>
                    </w:div>
                    <w:div w:id="63545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546430">
          <w:marLeft w:val="0"/>
          <w:marRight w:val="0"/>
          <w:marTop w:val="0"/>
          <w:marBottom w:val="0"/>
          <w:divBdr>
            <w:top w:val="none" w:sz="0" w:space="0" w:color="auto"/>
            <w:left w:val="none" w:sz="0" w:space="0" w:color="auto"/>
            <w:bottom w:val="none" w:sz="0" w:space="0" w:color="auto"/>
            <w:right w:val="none" w:sz="0" w:space="0" w:color="auto"/>
          </w:divBdr>
          <w:divsChild>
            <w:div w:id="65950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529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278</TotalTime>
  <Pages>1</Pages>
  <Words>955</Words>
  <Characters>5444</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45</cp:revision>
  <cp:lastPrinted>2026-06-23T05:09:00Z</cp:lastPrinted>
  <dcterms:created xsi:type="dcterms:W3CDTF">2025-06-02T10:19:00Z</dcterms:created>
  <dcterms:modified xsi:type="dcterms:W3CDTF">2026-07-16T09:07:00Z</dcterms:modified>
</cp:coreProperties>
</file>