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464" w:rsidRPr="00604464" w:rsidRDefault="00604464" w:rsidP="00604464">
      <w:pPr>
        <w:pStyle w:val="a5"/>
        <w:shd w:val="clear" w:color="auto" w:fill="FFFFFF"/>
        <w:spacing w:before="0" w:beforeAutospacing="0" w:after="0" w:afterAutospacing="0"/>
        <w:ind w:firstLine="567"/>
        <w:jc w:val="center"/>
        <w:rPr>
          <w:b/>
          <w:color w:val="000000" w:themeColor="text1"/>
          <w:sz w:val="28"/>
          <w:szCs w:val="28"/>
          <w:lang w:val="uk-UA"/>
        </w:rPr>
      </w:pPr>
      <w:r w:rsidRPr="00604464">
        <w:rPr>
          <w:b/>
          <w:color w:val="000000" w:themeColor="text1"/>
          <w:sz w:val="28"/>
          <w:szCs w:val="28"/>
          <w:lang w:val="uk-UA"/>
        </w:rPr>
        <w:t xml:space="preserve">Конкурс на одержання субгранту для реалізації субгрантового </w:t>
      </w:r>
      <w:bookmarkStart w:id="0" w:name="_GoBack"/>
      <w:r w:rsidRPr="00604464">
        <w:rPr>
          <w:b/>
          <w:color w:val="000000" w:themeColor="text1"/>
          <w:sz w:val="28"/>
          <w:szCs w:val="28"/>
          <w:lang w:val="uk-UA"/>
        </w:rPr>
        <w:t>проекту “Покращення регуляторного середовища у секторі аквакультури”</w:t>
      </w:r>
      <w:bookmarkEnd w:id="0"/>
    </w:p>
    <w:p w:rsidR="00232C4A" w:rsidRPr="00604464" w:rsidRDefault="00232C4A" w:rsidP="00774E9A">
      <w:pPr>
        <w:spacing w:after="0" w:line="240" w:lineRule="auto"/>
        <w:jc w:val="center"/>
        <w:rPr>
          <w:rFonts w:ascii="Times New Roman" w:hAnsi="Times New Roman" w:cs="Times New Roman"/>
          <w:b/>
          <w:sz w:val="26"/>
          <w:szCs w:val="26"/>
        </w:rPr>
      </w:pPr>
    </w:p>
    <w:p w:rsidR="000B5F40" w:rsidRPr="002A34E1" w:rsidRDefault="000B5F40" w:rsidP="002A34E1">
      <w:pPr>
        <w:pStyle w:val="a5"/>
        <w:shd w:val="clear" w:color="auto" w:fill="FFFFFF"/>
        <w:spacing w:before="0" w:beforeAutospacing="0" w:after="0" w:afterAutospacing="0"/>
        <w:ind w:firstLine="567"/>
        <w:jc w:val="both"/>
        <w:rPr>
          <w:color w:val="000000" w:themeColor="text1"/>
          <w:sz w:val="26"/>
          <w:szCs w:val="26"/>
          <w:lang w:val="uk-UA"/>
        </w:rPr>
      </w:pPr>
      <w:r w:rsidRPr="002A34E1">
        <w:rPr>
          <w:spacing w:val="-2"/>
          <w:sz w:val="26"/>
          <w:szCs w:val="26"/>
          <w:lang w:val="uk-UA"/>
        </w:rPr>
        <w:t>1</w:t>
      </w:r>
      <w:r w:rsidRPr="002A34E1">
        <w:rPr>
          <w:color w:val="000000" w:themeColor="text1"/>
          <w:sz w:val="26"/>
          <w:szCs w:val="26"/>
          <w:lang w:val="uk-UA"/>
        </w:rPr>
        <w:t>. Тип допомоги:</w:t>
      </w:r>
      <w:r w:rsidR="00552A88" w:rsidRPr="002A34E1">
        <w:rPr>
          <w:color w:val="000000" w:themeColor="text1"/>
          <w:sz w:val="26"/>
          <w:szCs w:val="26"/>
          <w:lang w:val="uk-UA"/>
        </w:rPr>
        <w:t xml:space="preserve"> </w:t>
      </w:r>
      <w:r w:rsidR="00DF12C5" w:rsidRPr="002A34E1">
        <w:rPr>
          <w:color w:val="000000" w:themeColor="text1"/>
          <w:sz w:val="26"/>
          <w:szCs w:val="26"/>
          <w:lang w:val="uk-UA"/>
        </w:rPr>
        <w:t>допомога у матеріальному вигляді</w:t>
      </w:r>
    </w:p>
    <w:p w:rsidR="00232C4A" w:rsidRPr="002A34E1" w:rsidRDefault="00232C4A" w:rsidP="002A34E1">
      <w:pPr>
        <w:pStyle w:val="a5"/>
        <w:shd w:val="clear" w:color="auto" w:fill="FFFFFF"/>
        <w:spacing w:before="0" w:beforeAutospacing="0" w:after="0" w:afterAutospacing="0"/>
        <w:ind w:firstLine="567"/>
        <w:jc w:val="both"/>
        <w:rPr>
          <w:color w:val="000000" w:themeColor="text1"/>
          <w:sz w:val="26"/>
          <w:szCs w:val="26"/>
          <w:lang w:val="uk-UA"/>
        </w:rPr>
      </w:pPr>
    </w:p>
    <w:p w:rsidR="000B5F40" w:rsidRPr="002A34E1" w:rsidRDefault="000B5F40" w:rsidP="002A34E1">
      <w:pPr>
        <w:pStyle w:val="a5"/>
        <w:shd w:val="clear" w:color="auto" w:fill="FFFFFF"/>
        <w:spacing w:before="0" w:beforeAutospacing="0" w:after="0" w:afterAutospacing="0"/>
        <w:ind w:firstLine="567"/>
        <w:jc w:val="both"/>
        <w:rPr>
          <w:color w:val="000000" w:themeColor="text1"/>
          <w:sz w:val="26"/>
          <w:szCs w:val="26"/>
          <w:lang w:val="uk-UA"/>
        </w:rPr>
      </w:pPr>
      <w:r w:rsidRPr="002A34E1">
        <w:rPr>
          <w:color w:val="000000" w:themeColor="text1"/>
          <w:sz w:val="26"/>
          <w:szCs w:val="26"/>
          <w:lang w:val="uk-UA"/>
        </w:rPr>
        <w:t xml:space="preserve">2. Термін дії: </w:t>
      </w:r>
      <w:r w:rsidR="00DF12C5" w:rsidRPr="002A34E1">
        <w:rPr>
          <w:color w:val="000000" w:themeColor="text1"/>
          <w:sz w:val="26"/>
          <w:szCs w:val="26"/>
          <w:lang w:val="uk-UA"/>
        </w:rPr>
        <w:t>2023 рік (орієнтовно)</w:t>
      </w:r>
    </w:p>
    <w:p w:rsidR="000B5F40" w:rsidRPr="002A34E1" w:rsidRDefault="000B5F40" w:rsidP="002A34E1">
      <w:pPr>
        <w:pStyle w:val="a5"/>
        <w:shd w:val="clear" w:color="auto" w:fill="FFFFFF"/>
        <w:spacing w:before="0" w:beforeAutospacing="0" w:after="0" w:afterAutospacing="0"/>
        <w:ind w:firstLine="567"/>
        <w:jc w:val="both"/>
        <w:rPr>
          <w:color w:val="000000" w:themeColor="text1"/>
          <w:sz w:val="26"/>
          <w:szCs w:val="26"/>
          <w:lang w:val="uk-UA"/>
        </w:rPr>
      </w:pPr>
    </w:p>
    <w:p w:rsidR="000B5F40" w:rsidRPr="002A34E1" w:rsidRDefault="000B5F40" w:rsidP="002A34E1">
      <w:pPr>
        <w:pStyle w:val="a5"/>
        <w:shd w:val="clear" w:color="auto" w:fill="FFFFFF"/>
        <w:spacing w:before="0" w:beforeAutospacing="0" w:after="0" w:afterAutospacing="0"/>
        <w:ind w:firstLine="567"/>
        <w:jc w:val="both"/>
        <w:rPr>
          <w:color w:val="000000" w:themeColor="text1"/>
          <w:sz w:val="26"/>
          <w:szCs w:val="26"/>
          <w:lang w:val="uk-UA"/>
        </w:rPr>
      </w:pPr>
      <w:r w:rsidRPr="002A34E1">
        <w:rPr>
          <w:color w:val="000000" w:themeColor="text1"/>
          <w:sz w:val="26"/>
          <w:szCs w:val="26"/>
          <w:lang w:val="uk-UA"/>
        </w:rPr>
        <w:t>3.</w:t>
      </w:r>
      <w:r w:rsidR="002A34E1" w:rsidRPr="002A34E1">
        <w:rPr>
          <w:color w:val="000000" w:themeColor="text1"/>
          <w:sz w:val="26"/>
          <w:szCs w:val="26"/>
          <w:lang w:val="uk-UA"/>
        </w:rPr>
        <w:t> </w:t>
      </w:r>
      <w:r w:rsidRPr="002A34E1">
        <w:rPr>
          <w:color w:val="000000" w:themeColor="text1"/>
          <w:sz w:val="26"/>
          <w:szCs w:val="26"/>
          <w:lang w:val="uk-UA"/>
        </w:rPr>
        <w:t xml:space="preserve">Територія: </w:t>
      </w:r>
      <w:r w:rsidR="002A34E1" w:rsidRPr="002A34E1">
        <w:rPr>
          <w:color w:val="000000" w:themeColor="text1"/>
          <w:sz w:val="26"/>
          <w:szCs w:val="26"/>
          <w:lang w:val="uk-UA"/>
        </w:rPr>
        <w:t>вся Україна</w:t>
      </w:r>
    </w:p>
    <w:p w:rsidR="002A34E1" w:rsidRPr="002A34E1" w:rsidRDefault="002A34E1" w:rsidP="002A34E1">
      <w:pPr>
        <w:pStyle w:val="a5"/>
        <w:shd w:val="clear" w:color="auto" w:fill="FFFFFF"/>
        <w:spacing w:before="0" w:beforeAutospacing="0" w:after="0" w:afterAutospacing="0"/>
        <w:ind w:firstLine="567"/>
        <w:jc w:val="both"/>
        <w:rPr>
          <w:color w:val="000000" w:themeColor="text1"/>
          <w:sz w:val="26"/>
          <w:szCs w:val="26"/>
          <w:lang w:val="uk-UA"/>
        </w:rPr>
      </w:pPr>
    </w:p>
    <w:p w:rsidR="000B5F40" w:rsidRPr="002A34E1" w:rsidRDefault="000B5F40" w:rsidP="002A34E1">
      <w:pPr>
        <w:pStyle w:val="a5"/>
        <w:shd w:val="clear" w:color="auto" w:fill="FFFFFF"/>
        <w:spacing w:before="0" w:beforeAutospacing="0" w:after="0" w:afterAutospacing="0"/>
        <w:ind w:firstLine="567"/>
        <w:jc w:val="both"/>
        <w:rPr>
          <w:color w:val="000000" w:themeColor="text1"/>
          <w:sz w:val="26"/>
          <w:szCs w:val="26"/>
          <w:lang w:val="uk-UA"/>
        </w:rPr>
      </w:pPr>
      <w:r w:rsidRPr="002A34E1">
        <w:rPr>
          <w:color w:val="000000" w:themeColor="text1"/>
          <w:sz w:val="26"/>
          <w:szCs w:val="26"/>
          <w:lang w:val="uk-UA"/>
        </w:rPr>
        <w:t xml:space="preserve">4. Вид допомоги: </w:t>
      </w:r>
      <w:r w:rsidR="002A34E1" w:rsidRPr="002A34E1">
        <w:rPr>
          <w:color w:val="000000" w:themeColor="text1"/>
          <w:sz w:val="26"/>
          <w:szCs w:val="26"/>
          <w:lang w:val="uk-UA"/>
        </w:rPr>
        <w:t xml:space="preserve">8 млн грн </w:t>
      </w:r>
    </w:p>
    <w:p w:rsidR="003D244B" w:rsidRPr="002A34E1" w:rsidRDefault="003D244B" w:rsidP="002A34E1">
      <w:pPr>
        <w:pStyle w:val="a5"/>
        <w:shd w:val="clear" w:color="auto" w:fill="FFFFFF"/>
        <w:spacing w:before="0" w:beforeAutospacing="0" w:after="0" w:afterAutospacing="0"/>
        <w:ind w:firstLine="567"/>
        <w:jc w:val="both"/>
        <w:rPr>
          <w:color w:val="000000" w:themeColor="text1"/>
          <w:sz w:val="26"/>
          <w:szCs w:val="26"/>
          <w:lang w:val="uk-UA"/>
        </w:rPr>
      </w:pPr>
    </w:p>
    <w:p w:rsidR="003D244B" w:rsidRPr="002A34E1" w:rsidRDefault="003D244B" w:rsidP="002A34E1">
      <w:pPr>
        <w:pStyle w:val="a5"/>
        <w:shd w:val="clear" w:color="auto" w:fill="FFFFFF"/>
        <w:spacing w:before="0" w:beforeAutospacing="0" w:after="0" w:afterAutospacing="0"/>
        <w:ind w:firstLine="567"/>
        <w:jc w:val="both"/>
        <w:rPr>
          <w:color w:val="000000" w:themeColor="text1"/>
          <w:sz w:val="26"/>
          <w:szCs w:val="26"/>
          <w:lang w:val="uk-UA"/>
        </w:rPr>
      </w:pPr>
      <w:r w:rsidRPr="002A34E1">
        <w:rPr>
          <w:color w:val="000000" w:themeColor="text1"/>
          <w:sz w:val="26"/>
          <w:szCs w:val="26"/>
          <w:lang w:val="uk-UA"/>
        </w:rPr>
        <w:t xml:space="preserve">5. Дедлайн: </w:t>
      </w:r>
      <w:r w:rsidR="002A34E1" w:rsidRPr="002A34E1">
        <w:rPr>
          <w:color w:val="000000" w:themeColor="text1"/>
          <w:sz w:val="26"/>
          <w:szCs w:val="26"/>
          <w:lang w:val="uk-UA"/>
        </w:rPr>
        <w:t>10 квітня 2023 року</w:t>
      </w:r>
    </w:p>
    <w:p w:rsidR="00552A88" w:rsidRPr="002A34E1" w:rsidRDefault="00552A88" w:rsidP="002A34E1">
      <w:pPr>
        <w:pStyle w:val="a5"/>
        <w:shd w:val="clear" w:color="auto" w:fill="FFFFFF"/>
        <w:spacing w:before="0" w:beforeAutospacing="0" w:after="0" w:afterAutospacing="0"/>
        <w:ind w:firstLine="567"/>
        <w:jc w:val="both"/>
        <w:rPr>
          <w:color w:val="000000" w:themeColor="text1"/>
          <w:sz w:val="26"/>
          <w:szCs w:val="26"/>
          <w:lang w:val="uk-UA"/>
        </w:rPr>
      </w:pPr>
    </w:p>
    <w:p w:rsidR="000B5F40" w:rsidRPr="002A34E1" w:rsidRDefault="003D244B" w:rsidP="002A34E1">
      <w:pPr>
        <w:pStyle w:val="a5"/>
        <w:shd w:val="clear" w:color="auto" w:fill="FFFFFF"/>
        <w:spacing w:before="0" w:beforeAutospacing="0" w:after="0" w:afterAutospacing="0"/>
        <w:ind w:firstLine="567"/>
        <w:jc w:val="both"/>
        <w:rPr>
          <w:color w:val="000000" w:themeColor="text1"/>
          <w:sz w:val="26"/>
          <w:szCs w:val="26"/>
          <w:lang w:val="uk-UA"/>
        </w:rPr>
      </w:pPr>
      <w:r w:rsidRPr="002A34E1">
        <w:rPr>
          <w:color w:val="000000" w:themeColor="text1"/>
          <w:sz w:val="26"/>
          <w:szCs w:val="26"/>
          <w:lang w:val="uk-UA"/>
        </w:rPr>
        <w:t>6</w:t>
      </w:r>
      <w:r w:rsidR="000B5F40" w:rsidRPr="002A34E1">
        <w:rPr>
          <w:color w:val="000000" w:themeColor="text1"/>
          <w:sz w:val="26"/>
          <w:szCs w:val="26"/>
          <w:lang w:val="uk-UA"/>
        </w:rPr>
        <w:t>. Учасник</w:t>
      </w:r>
      <w:r w:rsidR="00ED20FF" w:rsidRPr="002A34E1">
        <w:rPr>
          <w:color w:val="000000" w:themeColor="text1"/>
          <w:sz w:val="26"/>
          <w:szCs w:val="26"/>
          <w:lang w:val="uk-UA"/>
        </w:rPr>
        <w:t xml:space="preserve"> (и)</w:t>
      </w:r>
      <w:r w:rsidR="000B5F40" w:rsidRPr="002A34E1">
        <w:rPr>
          <w:color w:val="000000" w:themeColor="text1"/>
          <w:sz w:val="26"/>
          <w:szCs w:val="26"/>
          <w:lang w:val="uk-UA"/>
        </w:rPr>
        <w:t xml:space="preserve">: </w:t>
      </w:r>
      <w:r w:rsidR="002A34E1" w:rsidRPr="002A34E1">
        <w:rPr>
          <w:color w:val="000000" w:themeColor="text1"/>
          <w:sz w:val="26"/>
          <w:szCs w:val="26"/>
          <w:lang w:val="uk-UA"/>
        </w:rPr>
        <w:t>українськ</w:t>
      </w:r>
      <w:r w:rsidR="002A34E1">
        <w:rPr>
          <w:color w:val="000000" w:themeColor="text1"/>
          <w:sz w:val="26"/>
          <w:szCs w:val="26"/>
          <w:lang w:val="uk-UA"/>
        </w:rPr>
        <w:t>і</w:t>
      </w:r>
      <w:r w:rsidR="002A34E1" w:rsidRPr="002A34E1">
        <w:rPr>
          <w:color w:val="000000" w:themeColor="text1"/>
          <w:sz w:val="26"/>
          <w:szCs w:val="26"/>
          <w:lang w:val="uk-UA"/>
        </w:rPr>
        <w:t xml:space="preserve"> недержавн</w:t>
      </w:r>
      <w:r w:rsidR="002A34E1">
        <w:rPr>
          <w:color w:val="000000" w:themeColor="text1"/>
          <w:sz w:val="26"/>
          <w:szCs w:val="26"/>
          <w:lang w:val="uk-UA"/>
        </w:rPr>
        <w:t>і</w:t>
      </w:r>
      <w:r w:rsidR="002A34E1" w:rsidRPr="002A34E1">
        <w:rPr>
          <w:color w:val="000000" w:themeColor="text1"/>
          <w:sz w:val="26"/>
          <w:szCs w:val="26"/>
          <w:lang w:val="uk-UA"/>
        </w:rPr>
        <w:t xml:space="preserve"> некомерційн</w:t>
      </w:r>
      <w:r w:rsidR="002A34E1">
        <w:rPr>
          <w:color w:val="000000" w:themeColor="text1"/>
          <w:sz w:val="26"/>
          <w:szCs w:val="26"/>
          <w:lang w:val="uk-UA"/>
        </w:rPr>
        <w:t>і</w:t>
      </w:r>
      <w:r w:rsidR="002A34E1" w:rsidRPr="002A34E1">
        <w:rPr>
          <w:color w:val="000000" w:themeColor="text1"/>
          <w:sz w:val="26"/>
          <w:szCs w:val="26"/>
          <w:lang w:val="uk-UA"/>
        </w:rPr>
        <w:t xml:space="preserve"> організаці</w:t>
      </w:r>
      <w:r w:rsidR="002A34E1">
        <w:rPr>
          <w:color w:val="000000" w:themeColor="text1"/>
          <w:sz w:val="26"/>
          <w:szCs w:val="26"/>
          <w:lang w:val="uk-UA"/>
        </w:rPr>
        <w:t>ї</w:t>
      </w:r>
      <w:r w:rsidR="002A34E1" w:rsidRPr="002A34E1">
        <w:rPr>
          <w:color w:val="000000" w:themeColor="text1"/>
          <w:sz w:val="26"/>
          <w:szCs w:val="26"/>
          <w:lang w:val="uk-UA"/>
        </w:rPr>
        <w:t>, громадськ</w:t>
      </w:r>
      <w:r w:rsidR="002A34E1">
        <w:rPr>
          <w:color w:val="000000" w:themeColor="text1"/>
          <w:sz w:val="26"/>
          <w:szCs w:val="26"/>
          <w:lang w:val="uk-UA"/>
        </w:rPr>
        <w:t>і</w:t>
      </w:r>
      <w:r w:rsidR="002A34E1" w:rsidRPr="002A34E1">
        <w:rPr>
          <w:color w:val="000000" w:themeColor="text1"/>
          <w:sz w:val="26"/>
          <w:szCs w:val="26"/>
          <w:lang w:val="uk-UA"/>
        </w:rPr>
        <w:t xml:space="preserve"> організаці</w:t>
      </w:r>
      <w:r w:rsidR="002A34E1">
        <w:rPr>
          <w:color w:val="000000" w:themeColor="text1"/>
          <w:sz w:val="26"/>
          <w:szCs w:val="26"/>
          <w:lang w:val="uk-UA"/>
        </w:rPr>
        <w:t>ї</w:t>
      </w:r>
      <w:r w:rsidR="002A34E1" w:rsidRPr="002A34E1">
        <w:rPr>
          <w:color w:val="000000" w:themeColor="text1"/>
          <w:sz w:val="26"/>
          <w:szCs w:val="26"/>
          <w:lang w:val="uk-UA"/>
        </w:rPr>
        <w:t>, бізнес-асоціаці</w:t>
      </w:r>
      <w:r w:rsidR="002A34E1">
        <w:rPr>
          <w:color w:val="000000" w:themeColor="text1"/>
          <w:sz w:val="26"/>
          <w:szCs w:val="26"/>
          <w:lang w:val="uk-UA"/>
        </w:rPr>
        <w:t>ї</w:t>
      </w:r>
    </w:p>
    <w:p w:rsidR="000B5F40" w:rsidRPr="002A34E1" w:rsidRDefault="000B5F40" w:rsidP="002A34E1">
      <w:pPr>
        <w:pStyle w:val="a5"/>
        <w:shd w:val="clear" w:color="auto" w:fill="FFFFFF"/>
        <w:spacing w:before="0" w:beforeAutospacing="0" w:after="0" w:afterAutospacing="0"/>
        <w:ind w:firstLine="567"/>
        <w:jc w:val="both"/>
        <w:rPr>
          <w:color w:val="000000" w:themeColor="text1"/>
          <w:sz w:val="26"/>
          <w:szCs w:val="26"/>
          <w:lang w:val="uk-UA"/>
        </w:rPr>
      </w:pPr>
    </w:p>
    <w:p w:rsidR="000B5F40" w:rsidRPr="002A34E1" w:rsidRDefault="003D244B" w:rsidP="002A34E1">
      <w:pPr>
        <w:pStyle w:val="a5"/>
        <w:shd w:val="clear" w:color="auto" w:fill="FFFFFF"/>
        <w:spacing w:before="0" w:beforeAutospacing="0" w:after="0" w:afterAutospacing="0"/>
        <w:ind w:firstLine="567"/>
        <w:jc w:val="both"/>
        <w:rPr>
          <w:color w:val="000000" w:themeColor="text1"/>
          <w:sz w:val="26"/>
          <w:szCs w:val="26"/>
          <w:lang w:val="uk-UA"/>
        </w:rPr>
      </w:pPr>
      <w:r w:rsidRPr="002A34E1">
        <w:rPr>
          <w:color w:val="000000" w:themeColor="text1"/>
          <w:sz w:val="26"/>
          <w:szCs w:val="26"/>
          <w:lang w:val="uk-UA"/>
        </w:rPr>
        <w:t>7</w:t>
      </w:r>
      <w:r w:rsidR="000B5F40" w:rsidRPr="002A34E1">
        <w:rPr>
          <w:color w:val="000000" w:themeColor="text1"/>
          <w:sz w:val="26"/>
          <w:szCs w:val="26"/>
          <w:lang w:val="uk-UA"/>
        </w:rPr>
        <w:t>. Виконавець:</w:t>
      </w:r>
      <w:r w:rsidR="002A34E1" w:rsidRPr="002A34E1">
        <w:rPr>
          <w:color w:val="000000" w:themeColor="text1"/>
          <w:sz w:val="26"/>
          <w:szCs w:val="26"/>
          <w:lang w:val="uk-UA"/>
        </w:rPr>
        <w:t xml:space="preserve"> </w:t>
      </w:r>
      <w:r w:rsidR="002A34E1" w:rsidRPr="002A34E1">
        <w:rPr>
          <w:color w:val="000000" w:themeColor="text1"/>
          <w:sz w:val="26"/>
          <w:szCs w:val="26"/>
          <w:lang w:val="uk-UA"/>
        </w:rPr>
        <w:t>Кімонікс Інтернешнл</w:t>
      </w:r>
    </w:p>
    <w:p w:rsidR="000B5F40" w:rsidRPr="002A34E1" w:rsidRDefault="000B5F40" w:rsidP="002A34E1">
      <w:pPr>
        <w:pStyle w:val="a5"/>
        <w:shd w:val="clear" w:color="auto" w:fill="FFFFFF"/>
        <w:spacing w:before="0" w:beforeAutospacing="0" w:after="0" w:afterAutospacing="0"/>
        <w:ind w:firstLine="567"/>
        <w:jc w:val="both"/>
        <w:rPr>
          <w:color w:val="000000" w:themeColor="text1"/>
          <w:sz w:val="26"/>
          <w:szCs w:val="26"/>
          <w:lang w:val="uk-UA"/>
        </w:rPr>
      </w:pPr>
    </w:p>
    <w:p w:rsidR="000B5F40" w:rsidRPr="002A34E1" w:rsidRDefault="003D244B" w:rsidP="002A34E1">
      <w:pPr>
        <w:pStyle w:val="a5"/>
        <w:shd w:val="clear" w:color="auto" w:fill="FFFFFF"/>
        <w:spacing w:before="0" w:beforeAutospacing="0" w:after="0" w:afterAutospacing="0"/>
        <w:ind w:firstLine="567"/>
        <w:jc w:val="both"/>
        <w:rPr>
          <w:color w:val="000000" w:themeColor="text1"/>
          <w:sz w:val="26"/>
          <w:szCs w:val="26"/>
          <w:lang w:val="uk-UA"/>
        </w:rPr>
      </w:pPr>
      <w:r w:rsidRPr="002A34E1">
        <w:rPr>
          <w:color w:val="000000" w:themeColor="text1"/>
          <w:sz w:val="26"/>
          <w:szCs w:val="26"/>
          <w:lang w:val="uk-UA"/>
        </w:rPr>
        <w:t>8</w:t>
      </w:r>
      <w:r w:rsidR="000B5F40" w:rsidRPr="002A34E1">
        <w:rPr>
          <w:color w:val="000000" w:themeColor="text1"/>
          <w:sz w:val="26"/>
          <w:szCs w:val="26"/>
          <w:lang w:val="uk-UA"/>
        </w:rPr>
        <w:t>. Сфера діяльності:</w:t>
      </w:r>
      <w:r w:rsidR="00232C4A" w:rsidRPr="002A34E1">
        <w:rPr>
          <w:color w:val="000000" w:themeColor="text1"/>
          <w:sz w:val="26"/>
          <w:szCs w:val="26"/>
          <w:lang w:val="uk-UA"/>
        </w:rPr>
        <w:t xml:space="preserve"> </w:t>
      </w:r>
      <w:r w:rsidR="002A34E1" w:rsidRPr="002A34E1">
        <w:rPr>
          <w:color w:val="000000" w:themeColor="text1"/>
          <w:sz w:val="26"/>
          <w:szCs w:val="26"/>
          <w:lang w:val="uk-UA"/>
        </w:rPr>
        <w:t>розвит</w:t>
      </w:r>
      <w:r w:rsidR="002A34E1">
        <w:rPr>
          <w:color w:val="000000" w:themeColor="text1"/>
          <w:sz w:val="26"/>
          <w:szCs w:val="26"/>
          <w:lang w:val="uk-UA"/>
        </w:rPr>
        <w:t>о</w:t>
      </w:r>
      <w:r w:rsidR="002A34E1" w:rsidRPr="002A34E1">
        <w:rPr>
          <w:color w:val="000000" w:themeColor="text1"/>
          <w:sz w:val="26"/>
          <w:szCs w:val="26"/>
          <w:lang w:val="uk-UA"/>
        </w:rPr>
        <w:t>к ефективного, конкурентного бізнес-середовища у секторі аквакультури в Україні, збільшенн</w:t>
      </w:r>
      <w:r w:rsidR="002A34E1">
        <w:rPr>
          <w:color w:val="000000" w:themeColor="text1"/>
          <w:sz w:val="26"/>
          <w:szCs w:val="26"/>
          <w:lang w:val="uk-UA"/>
        </w:rPr>
        <w:t>я</w:t>
      </w:r>
      <w:r w:rsidR="002A34E1" w:rsidRPr="002A34E1">
        <w:rPr>
          <w:color w:val="000000" w:themeColor="text1"/>
          <w:sz w:val="26"/>
          <w:szCs w:val="26"/>
          <w:lang w:val="uk-UA"/>
        </w:rPr>
        <w:t xml:space="preserve"> виробництва </w:t>
      </w:r>
      <w:proofErr w:type="spellStart"/>
      <w:r w:rsidR="002A34E1" w:rsidRPr="002A34E1">
        <w:rPr>
          <w:color w:val="000000" w:themeColor="text1"/>
          <w:sz w:val="26"/>
          <w:szCs w:val="26"/>
          <w:lang w:val="uk-UA"/>
        </w:rPr>
        <w:t>аквапродукції</w:t>
      </w:r>
      <w:proofErr w:type="spellEnd"/>
      <w:r w:rsidR="002A34E1" w:rsidRPr="002A34E1">
        <w:rPr>
          <w:color w:val="000000" w:themeColor="text1"/>
          <w:sz w:val="26"/>
          <w:szCs w:val="26"/>
          <w:lang w:val="uk-UA"/>
        </w:rPr>
        <w:t>, посиленн</w:t>
      </w:r>
      <w:r w:rsidR="002A34E1">
        <w:rPr>
          <w:color w:val="000000" w:themeColor="text1"/>
          <w:sz w:val="26"/>
          <w:szCs w:val="26"/>
          <w:lang w:val="uk-UA"/>
        </w:rPr>
        <w:t>я</w:t>
      </w:r>
      <w:r w:rsidR="002A34E1" w:rsidRPr="002A34E1">
        <w:rPr>
          <w:color w:val="000000" w:themeColor="text1"/>
          <w:sz w:val="26"/>
          <w:szCs w:val="26"/>
          <w:lang w:val="uk-UA"/>
        </w:rPr>
        <w:t xml:space="preserve"> інвестиційної привабливості цього сектору</w:t>
      </w:r>
      <w:r w:rsidR="002A34E1">
        <w:rPr>
          <w:color w:val="000000" w:themeColor="text1"/>
          <w:sz w:val="26"/>
          <w:szCs w:val="26"/>
          <w:lang w:val="uk-UA"/>
        </w:rPr>
        <w:t>.</w:t>
      </w:r>
    </w:p>
    <w:p w:rsidR="000B5F40" w:rsidRDefault="000B5F40" w:rsidP="005A330A">
      <w:pPr>
        <w:spacing w:after="0" w:line="240" w:lineRule="auto"/>
        <w:ind w:firstLine="567"/>
        <w:jc w:val="center"/>
        <w:rPr>
          <w:rFonts w:ascii="Times New Roman" w:hAnsi="Times New Roman" w:cs="Times New Roman"/>
          <w:sz w:val="25"/>
          <w:szCs w:val="25"/>
          <w:lang w:val="uk-UA"/>
        </w:rPr>
      </w:pPr>
    </w:p>
    <w:p w:rsidR="002A34E1" w:rsidRPr="002A34E1" w:rsidRDefault="002A34E1" w:rsidP="002A34E1">
      <w:pPr>
        <w:pStyle w:val="a5"/>
        <w:shd w:val="clear" w:color="auto" w:fill="FFFFFF"/>
        <w:spacing w:before="0" w:beforeAutospacing="0" w:after="0" w:afterAutospacing="0"/>
        <w:ind w:firstLine="567"/>
        <w:jc w:val="both"/>
        <w:rPr>
          <w:color w:val="000000" w:themeColor="text1"/>
          <w:sz w:val="26"/>
          <w:szCs w:val="26"/>
          <w:lang w:val="uk-UA"/>
        </w:rPr>
      </w:pPr>
      <w:r w:rsidRPr="002A34E1">
        <w:rPr>
          <w:color w:val="000000" w:themeColor="text1"/>
          <w:sz w:val="26"/>
          <w:szCs w:val="26"/>
          <w:lang w:val="uk-UA"/>
        </w:rPr>
        <w:t>“</w:t>
      </w:r>
      <w:r w:rsidRPr="002A34E1">
        <w:rPr>
          <w:color w:val="000000" w:themeColor="text1"/>
          <w:sz w:val="26"/>
          <w:szCs w:val="26"/>
          <w:lang w:val="uk-UA"/>
        </w:rPr>
        <w:t>Програма USAID з аграрно</w:t>
      </w:r>
      <w:r>
        <w:rPr>
          <w:color w:val="000000" w:themeColor="text1"/>
          <w:sz w:val="26"/>
          <w:szCs w:val="26"/>
          <w:lang w:val="uk-UA"/>
        </w:rPr>
        <w:t>го і сільського розвитку (АГРО)</w:t>
      </w:r>
      <w:r w:rsidRPr="002A34E1">
        <w:rPr>
          <w:color w:val="000000" w:themeColor="text1"/>
          <w:sz w:val="26"/>
          <w:szCs w:val="26"/>
          <w:lang w:val="uk-UA"/>
        </w:rPr>
        <w:t>”</w:t>
      </w:r>
      <w:r w:rsidRPr="002A34E1">
        <w:rPr>
          <w:color w:val="000000" w:themeColor="text1"/>
          <w:sz w:val="26"/>
          <w:szCs w:val="26"/>
          <w:lang w:val="uk-UA"/>
        </w:rPr>
        <w:t xml:space="preserve"> (надалі іменується “Проект AГРО”)</w:t>
      </w:r>
      <w:r w:rsidRPr="002A34E1">
        <w:rPr>
          <w:rStyle w:val="af5"/>
          <w:color w:val="000000" w:themeColor="text1"/>
          <w:sz w:val="26"/>
          <w:szCs w:val="26"/>
          <w:lang w:val="uk-UA"/>
        </w:rPr>
        <w:t>,</w:t>
      </w:r>
      <w:r w:rsidRPr="002A34E1">
        <w:rPr>
          <w:color w:val="000000" w:themeColor="text1"/>
          <w:sz w:val="26"/>
          <w:szCs w:val="26"/>
          <w:lang w:val="uk-UA"/>
        </w:rPr>
        <w:t> що реалізовується компанією Кімонікс Інтернешнл (надалі іменується “Кімонікс”), запрошує подавати заявки на одержання субгранту для реалізації субгрантового проекту “Покращення регуляторного середовища у секторі аквакультури”. Договори субгранту укладатимуться і виконуватимуться відповідно до правил USAID та Уряду США, що регулюють субгранти за угодами про співпрацю, та внутрішніх процедур управління субгрантами проекту AГРО.</w:t>
      </w:r>
    </w:p>
    <w:p w:rsidR="002A34E1" w:rsidRPr="002A34E1" w:rsidRDefault="002A34E1" w:rsidP="002A34E1">
      <w:pPr>
        <w:pStyle w:val="a5"/>
        <w:shd w:val="clear" w:color="auto" w:fill="FFFFFF"/>
        <w:spacing w:before="0" w:beforeAutospacing="0" w:after="0" w:afterAutospacing="0"/>
        <w:ind w:firstLine="567"/>
        <w:jc w:val="both"/>
        <w:rPr>
          <w:color w:val="000000" w:themeColor="text1"/>
          <w:sz w:val="26"/>
          <w:szCs w:val="26"/>
          <w:lang w:val="uk-UA"/>
        </w:rPr>
      </w:pPr>
      <w:r w:rsidRPr="002A34E1">
        <w:rPr>
          <w:rStyle w:val="a4"/>
          <w:color w:val="000000" w:themeColor="text1"/>
          <w:sz w:val="26"/>
          <w:szCs w:val="26"/>
          <w:lang w:val="uk-UA"/>
        </w:rPr>
        <w:t> </w:t>
      </w:r>
      <w:r w:rsidRPr="002A34E1">
        <w:rPr>
          <w:color w:val="000000" w:themeColor="text1"/>
          <w:sz w:val="26"/>
          <w:szCs w:val="26"/>
          <w:lang w:val="uk-UA"/>
        </w:rPr>
        <w:t>МЕТА: Проект АГРО зацікавлений у наданні субгранту українським недержавним некомерційним організаціям, громадським організаціям, бізнес-асоціаціям для продовження та розширення діяльності з удосконалення регуляторного середовища для розвитку та ведення бізнесу у секторі аквакультури, який є одним з цільових ланцюгів доданої вартості Проекту АГРО.</w:t>
      </w:r>
    </w:p>
    <w:p w:rsidR="002A34E1" w:rsidRPr="002A34E1" w:rsidRDefault="002A34E1" w:rsidP="002A34E1">
      <w:pPr>
        <w:pStyle w:val="a5"/>
        <w:shd w:val="clear" w:color="auto" w:fill="FFFFFF"/>
        <w:spacing w:before="0" w:beforeAutospacing="0" w:after="0" w:afterAutospacing="0"/>
        <w:ind w:firstLine="567"/>
        <w:jc w:val="both"/>
        <w:rPr>
          <w:color w:val="000000" w:themeColor="text1"/>
          <w:sz w:val="26"/>
          <w:szCs w:val="26"/>
          <w:lang w:val="uk-UA"/>
        </w:rPr>
      </w:pPr>
      <w:r w:rsidRPr="002A34E1">
        <w:rPr>
          <w:color w:val="000000" w:themeColor="text1"/>
          <w:sz w:val="26"/>
          <w:szCs w:val="26"/>
          <w:lang w:val="uk-UA"/>
        </w:rPr>
        <w:t xml:space="preserve"> Головною метою діяльності </w:t>
      </w:r>
      <w:proofErr w:type="spellStart"/>
      <w:r w:rsidRPr="002A34E1">
        <w:rPr>
          <w:color w:val="000000" w:themeColor="text1"/>
          <w:sz w:val="26"/>
          <w:szCs w:val="26"/>
          <w:lang w:val="uk-UA"/>
        </w:rPr>
        <w:t>субгрантової</w:t>
      </w:r>
      <w:proofErr w:type="spellEnd"/>
      <w:r w:rsidRPr="002A34E1">
        <w:rPr>
          <w:color w:val="000000" w:themeColor="text1"/>
          <w:sz w:val="26"/>
          <w:szCs w:val="26"/>
          <w:lang w:val="uk-UA"/>
        </w:rPr>
        <w:t xml:space="preserve"> програми буде розробка нових проектів регуляторних актів, а також експертне супроводження процесу прийняття вже розроблених проектів регуляторних актів, які спрямовані на вдосконалення регуляторного середовища у секторі аквакультури та подолання негативних наслідків військових дій, економічної кризи, що виникли в результаті військового вторгнення </w:t>
      </w:r>
      <w:proofErr w:type="spellStart"/>
      <w:r w:rsidRPr="002A34E1">
        <w:rPr>
          <w:color w:val="000000" w:themeColor="text1"/>
          <w:sz w:val="26"/>
          <w:szCs w:val="26"/>
          <w:lang w:val="uk-UA"/>
        </w:rPr>
        <w:t>рф</w:t>
      </w:r>
      <w:proofErr w:type="spellEnd"/>
      <w:r w:rsidRPr="002A34E1">
        <w:rPr>
          <w:color w:val="000000" w:themeColor="text1"/>
          <w:sz w:val="26"/>
          <w:szCs w:val="26"/>
          <w:lang w:val="uk-UA"/>
        </w:rPr>
        <w:t>, для представників мікро, малих та середніх підприємств (ММСП).</w:t>
      </w:r>
    </w:p>
    <w:p w:rsidR="002A34E1" w:rsidRPr="002A34E1" w:rsidRDefault="002A34E1" w:rsidP="002A34E1">
      <w:pPr>
        <w:pStyle w:val="a5"/>
        <w:shd w:val="clear" w:color="auto" w:fill="FFFFFF"/>
        <w:spacing w:before="0" w:beforeAutospacing="0" w:after="0" w:afterAutospacing="0"/>
        <w:ind w:firstLine="567"/>
        <w:jc w:val="both"/>
        <w:rPr>
          <w:color w:val="000000" w:themeColor="text1"/>
          <w:sz w:val="26"/>
          <w:szCs w:val="26"/>
          <w:lang w:val="uk-UA"/>
        </w:rPr>
      </w:pPr>
      <w:r w:rsidRPr="002A34E1">
        <w:rPr>
          <w:color w:val="000000" w:themeColor="text1"/>
          <w:sz w:val="26"/>
          <w:szCs w:val="26"/>
          <w:lang w:val="uk-UA"/>
        </w:rPr>
        <w:t xml:space="preserve">Проект AГРО планує надати до 8,000,000 грн. за допомогою одного </w:t>
      </w:r>
      <w:proofErr w:type="spellStart"/>
      <w:r w:rsidRPr="002A34E1">
        <w:rPr>
          <w:color w:val="000000" w:themeColor="text1"/>
          <w:sz w:val="26"/>
          <w:szCs w:val="26"/>
          <w:lang w:val="uk-UA"/>
        </w:rPr>
        <w:t>субгранту</w:t>
      </w:r>
      <w:proofErr w:type="spellEnd"/>
      <w:r w:rsidRPr="002A34E1">
        <w:rPr>
          <w:color w:val="000000" w:themeColor="text1"/>
          <w:sz w:val="26"/>
          <w:szCs w:val="26"/>
          <w:lang w:val="uk-UA"/>
        </w:rPr>
        <w:t>. Передбачається, що остаточна сума залежатиме від діяльності в рамках договору субгранту та остаточних переговорів і може бути меншою або більшою</w:t>
      </w:r>
      <w:r w:rsidRPr="002A34E1">
        <w:rPr>
          <w:rStyle w:val="af5"/>
          <w:color w:val="000000" w:themeColor="text1"/>
          <w:sz w:val="26"/>
          <w:szCs w:val="26"/>
          <w:lang w:val="uk-UA"/>
        </w:rPr>
        <w:t>. </w:t>
      </w:r>
      <w:r w:rsidRPr="002A34E1">
        <w:rPr>
          <w:color w:val="000000" w:themeColor="text1"/>
          <w:sz w:val="26"/>
          <w:szCs w:val="26"/>
          <w:lang w:val="uk-UA"/>
        </w:rPr>
        <w:t>Очікується, що термін дії будь-якого договору субгранту за цим запитом не перевищуватиме </w:t>
      </w:r>
      <w:r w:rsidRPr="002A34E1">
        <w:rPr>
          <w:rStyle w:val="af5"/>
          <w:color w:val="000000" w:themeColor="text1"/>
          <w:sz w:val="26"/>
          <w:szCs w:val="26"/>
          <w:lang w:val="uk-UA"/>
        </w:rPr>
        <w:t>1</w:t>
      </w:r>
      <w:r w:rsidRPr="002A34E1">
        <w:rPr>
          <w:color w:val="000000" w:themeColor="text1"/>
          <w:sz w:val="26"/>
          <w:szCs w:val="26"/>
          <w:lang w:val="uk-UA"/>
        </w:rPr>
        <w:t> (</w:t>
      </w:r>
      <w:r w:rsidRPr="002A34E1">
        <w:rPr>
          <w:rStyle w:val="af5"/>
          <w:color w:val="000000" w:themeColor="text1"/>
          <w:sz w:val="26"/>
          <w:szCs w:val="26"/>
          <w:lang w:val="uk-UA"/>
        </w:rPr>
        <w:t>один) рік</w:t>
      </w:r>
      <w:r w:rsidRPr="002A34E1">
        <w:rPr>
          <w:color w:val="000000" w:themeColor="text1"/>
          <w:sz w:val="26"/>
          <w:szCs w:val="26"/>
          <w:lang w:val="uk-UA"/>
        </w:rPr>
        <w:t>.  Очікувана дата початку надання субгрантів за цим запитом  – </w:t>
      </w:r>
      <w:r w:rsidRPr="002A34E1">
        <w:rPr>
          <w:rStyle w:val="af5"/>
          <w:color w:val="000000" w:themeColor="text1"/>
          <w:sz w:val="26"/>
          <w:szCs w:val="26"/>
          <w:lang w:val="uk-UA"/>
        </w:rPr>
        <w:t>10 травня 2023 року</w:t>
      </w:r>
      <w:r w:rsidRPr="002A34E1">
        <w:rPr>
          <w:color w:val="000000" w:themeColor="text1"/>
          <w:sz w:val="26"/>
          <w:szCs w:val="26"/>
          <w:lang w:val="uk-UA"/>
        </w:rPr>
        <w:t>. Тип договору субгранту буде визначений у процесі переговорів.</w:t>
      </w:r>
    </w:p>
    <w:p w:rsidR="002A34E1" w:rsidRPr="002A34E1" w:rsidRDefault="002A34E1" w:rsidP="002A34E1">
      <w:pPr>
        <w:pStyle w:val="a5"/>
        <w:shd w:val="clear" w:color="auto" w:fill="FFFFFF"/>
        <w:spacing w:before="0" w:beforeAutospacing="0" w:after="0" w:afterAutospacing="0"/>
        <w:ind w:firstLine="567"/>
        <w:jc w:val="both"/>
        <w:rPr>
          <w:color w:val="000000" w:themeColor="text1"/>
          <w:sz w:val="26"/>
          <w:szCs w:val="26"/>
          <w:lang w:val="uk-UA"/>
        </w:rPr>
      </w:pPr>
      <w:r w:rsidRPr="002A34E1">
        <w:rPr>
          <w:color w:val="000000" w:themeColor="text1"/>
          <w:sz w:val="26"/>
          <w:szCs w:val="26"/>
          <w:lang w:val="uk-UA"/>
        </w:rPr>
        <w:t xml:space="preserve"> Діяльність у рамках цієї субгрантової програми сприятиме створенню умов для розвитку ефективного, конкурентного бізнес-середовища у секторі аквакультури в Україні, </w:t>
      </w:r>
      <w:r w:rsidRPr="002A34E1">
        <w:rPr>
          <w:color w:val="000000" w:themeColor="text1"/>
          <w:sz w:val="26"/>
          <w:szCs w:val="26"/>
          <w:lang w:val="uk-UA"/>
        </w:rPr>
        <w:lastRenderedPageBreak/>
        <w:t>збільшенню виробництва аквапродукції, посиленню інвестиційної привабливості цього сектору, зменшенню грошових та часових витрат бізнесу на проходження офіційних процедур, а також збереженню навколишнього та природного середовища.</w:t>
      </w:r>
    </w:p>
    <w:p w:rsidR="002A34E1" w:rsidRPr="002A34E1" w:rsidRDefault="002A34E1" w:rsidP="002A34E1">
      <w:pPr>
        <w:pStyle w:val="a5"/>
        <w:shd w:val="clear" w:color="auto" w:fill="FFFFFF"/>
        <w:spacing w:before="0" w:beforeAutospacing="0" w:after="0" w:afterAutospacing="0"/>
        <w:ind w:firstLine="567"/>
        <w:jc w:val="both"/>
        <w:rPr>
          <w:color w:val="000000" w:themeColor="text1"/>
          <w:sz w:val="26"/>
          <w:szCs w:val="26"/>
          <w:lang w:val="uk-UA"/>
        </w:rPr>
      </w:pPr>
      <w:r w:rsidRPr="002A34E1">
        <w:rPr>
          <w:color w:val="000000" w:themeColor="text1"/>
          <w:sz w:val="26"/>
          <w:szCs w:val="26"/>
          <w:lang w:val="uk-UA"/>
        </w:rPr>
        <w:t>Конкретні заходи можуть включати, але не обмежуються:  </w:t>
      </w:r>
    </w:p>
    <w:p w:rsidR="002A34E1" w:rsidRPr="002A34E1" w:rsidRDefault="002A34E1" w:rsidP="002A34E1">
      <w:pPr>
        <w:numPr>
          <w:ilvl w:val="0"/>
          <w:numId w:val="8"/>
        </w:numPr>
        <w:shd w:val="clear" w:color="auto" w:fill="FFFFFF"/>
        <w:tabs>
          <w:tab w:val="clear" w:pos="720"/>
          <w:tab w:val="num" w:pos="851"/>
        </w:tabs>
        <w:spacing w:after="0" w:line="240" w:lineRule="auto"/>
        <w:ind w:left="0" w:firstLine="567"/>
        <w:jc w:val="both"/>
        <w:rPr>
          <w:rFonts w:ascii="Times New Roman" w:hAnsi="Times New Roman" w:cs="Times New Roman"/>
          <w:color w:val="000000" w:themeColor="text1"/>
          <w:sz w:val="26"/>
          <w:szCs w:val="26"/>
          <w:lang w:val="uk-UA"/>
        </w:rPr>
      </w:pPr>
      <w:r w:rsidRPr="002A34E1">
        <w:rPr>
          <w:rFonts w:ascii="Times New Roman" w:hAnsi="Times New Roman" w:cs="Times New Roman"/>
          <w:color w:val="000000" w:themeColor="text1"/>
          <w:sz w:val="26"/>
          <w:szCs w:val="26"/>
          <w:lang w:val="uk-UA"/>
        </w:rPr>
        <w:t>Аналіз чинного законодавства у секторі аквакультури, аналіз вже розроблених проектів регуляторних актів, які знаходяться на розгляді відповідних регуляторних органів (до них зокрема повинні відноситись розроблені за допомогою проекту АГРО законопроекти № 7616</w:t>
      </w:r>
      <w:r>
        <w:rPr>
          <w:rFonts w:ascii="Times New Roman" w:hAnsi="Times New Roman" w:cs="Times New Roman"/>
          <w:color w:val="000000" w:themeColor="text1"/>
          <w:sz w:val="26"/>
          <w:szCs w:val="26"/>
          <w:lang w:val="uk-UA"/>
        </w:rPr>
        <w:t xml:space="preserve"> і 8119, проект Закону України </w:t>
      </w:r>
      <w:r w:rsidRPr="002A34E1">
        <w:rPr>
          <w:rFonts w:ascii="Times New Roman" w:hAnsi="Times New Roman" w:cs="Times New Roman"/>
          <w:color w:val="000000" w:themeColor="text1"/>
          <w:sz w:val="26"/>
          <w:szCs w:val="26"/>
        </w:rPr>
        <w:t>“</w:t>
      </w:r>
      <w:r w:rsidRPr="002A34E1">
        <w:rPr>
          <w:rFonts w:ascii="Times New Roman" w:hAnsi="Times New Roman" w:cs="Times New Roman"/>
          <w:color w:val="000000" w:themeColor="text1"/>
          <w:sz w:val="26"/>
          <w:szCs w:val="26"/>
          <w:lang w:val="uk-UA"/>
        </w:rPr>
        <w:t>Про внесення змін до розділу IV Митного тарифу України щодо оптимізації ставок ввізного мита на корми та кормові добавки для цілей аквакультури</w:t>
      </w:r>
      <w:r w:rsidRPr="002A34E1">
        <w:rPr>
          <w:rFonts w:ascii="Times New Roman" w:hAnsi="Times New Roman" w:cs="Times New Roman"/>
          <w:color w:val="000000" w:themeColor="text1"/>
          <w:sz w:val="26"/>
          <w:szCs w:val="26"/>
        </w:rPr>
        <w:t>”</w:t>
      </w:r>
      <w:r w:rsidRPr="002A34E1">
        <w:rPr>
          <w:rFonts w:ascii="Times New Roman" w:hAnsi="Times New Roman" w:cs="Times New Roman"/>
          <w:color w:val="000000" w:themeColor="text1"/>
          <w:sz w:val="26"/>
          <w:szCs w:val="26"/>
          <w:lang w:val="uk-UA"/>
        </w:rPr>
        <w:t>) та підготовка відповідних аналітичних матеріалів на підставі такого аналізу. </w:t>
      </w:r>
    </w:p>
    <w:p w:rsidR="002A34E1" w:rsidRPr="002A34E1" w:rsidRDefault="002A34E1" w:rsidP="002A34E1">
      <w:pPr>
        <w:numPr>
          <w:ilvl w:val="0"/>
          <w:numId w:val="8"/>
        </w:numPr>
        <w:shd w:val="clear" w:color="auto" w:fill="FFFFFF"/>
        <w:tabs>
          <w:tab w:val="clear" w:pos="720"/>
          <w:tab w:val="num" w:pos="851"/>
        </w:tabs>
        <w:spacing w:after="0" w:line="240" w:lineRule="auto"/>
        <w:ind w:left="0" w:firstLine="567"/>
        <w:jc w:val="both"/>
        <w:rPr>
          <w:rFonts w:ascii="Times New Roman" w:hAnsi="Times New Roman" w:cs="Times New Roman"/>
          <w:color w:val="000000" w:themeColor="text1"/>
          <w:sz w:val="26"/>
          <w:szCs w:val="26"/>
          <w:lang w:val="uk-UA"/>
        </w:rPr>
      </w:pPr>
      <w:r w:rsidRPr="002A34E1">
        <w:rPr>
          <w:rFonts w:ascii="Times New Roman" w:hAnsi="Times New Roman" w:cs="Times New Roman"/>
          <w:color w:val="000000" w:themeColor="text1"/>
          <w:sz w:val="26"/>
          <w:szCs w:val="26"/>
          <w:lang w:val="uk-UA"/>
        </w:rPr>
        <w:t xml:space="preserve">Підготовка проектів регуляторних актів, супроводжуючих до них документів (аналітичні записки, обґрунтування, висновки і </w:t>
      </w:r>
      <w:proofErr w:type="spellStart"/>
      <w:r w:rsidRPr="002A34E1">
        <w:rPr>
          <w:rFonts w:ascii="Times New Roman" w:hAnsi="Times New Roman" w:cs="Times New Roman"/>
          <w:color w:val="000000" w:themeColor="text1"/>
          <w:sz w:val="26"/>
          <w:szCs w:val="26"/>
          <w:lang w:val="uk-UA"/>
        </w:rPr>
        <w:t>т.і</w:t>
      </w:r>
      <w:proofErr w:type="spellEnd"/>
      <w:r w:rsidRPr="002A34E1">
        <w:rPr>
          <w:rFonts w:ascii="Times New Roman" w:hAnsi="Times New Roman" w:cs="Times New Roman"/>
          <w:color w:val="000000" w:themeColor="text1"/>
          <w:sz w:val="26"/>
          <w:szCs w:val="26"/>
          <w:lang w:val="uk-UA"/>
        </w:rPr>
        <w:t>.). </w:t>
      </w:r>
    </w:p>
    <w:p w:rsidR="002A34E1" w:rsidRPr="002A34E1" w:rsidRDefault="002A34E1" w:rsidP="002A34E1">
      <w:pPr>
        <w:numPr>
          <w:ilvl w:val="0"/>
          <w:numId w:val="8"/>
        </w:numPr>
        <w:shd w:val="clear" w:color="auto" w:fill="FFFFFF"/>
        <w:tabs>
          <w:tab w:val="clear" w:pos="720"/>
          <w:tab w:val="num" w:pos="851"/>
        </w:tabs>
        <w:spacing w:after="0" w:line="240" w:lineRule="auto"/>
        <w:ind w:left="0" w:firstLine="567"/>
        <w:jc w:val="both"/>
        <w:rPr>
          <w:rFonts w:ascii="Times New Roman" w:hAnsi="Times New Roman" w:cs="Times New Roman"/>
          <w:color w:val="000000" w:themeColor="text1"/>
          <w:sz w:val="26"/>
          <w:szCs w:val="26"/>
          <w:lang w:val="uk-UA"/>
        </w:rPr>
      </w:pPr>
      <w:r w:rsidRPr="002A34E1">
        <w:rPr>
          <w:rFonts w:ascii="Times New Roman" w:hAnsi="Times New Roman" w:cs="Times New Roman"/>
          <w:color w:val="000000" w:themeColor="text1"/>
          <w:sz w:val="26"/>
          <w:szCs w:val="26"/>
          <w:lang w:val="uk-UA"/>
        </w:rPr>
        <w:t>Підготовка аналізу регуляторного впливу та потенційного впливу на розвиток малого підприємництва вже розроблених проектів регуляторних актів. </w:t>
      </w:r>
    </w:p>
    <w:p w:rsidR="002A34E1" w:rsidRPr="002A34E1" w:rsidRDefault="002A34E1" w:rsidP="002A34E1">
      <w:pPr>
        <w:numPr>
          <w:ilvl w:val="0"/>
          <w:numId w:val="8"/>
        </w:numPr>
        <w:shd w:val="clear" w:color="auto" w:fill="FFFFFF"/>
        <w:tabs>
          <w:tab w:val="clear" w:pos="720"/>
          <w:tab w:val="num" w:pos="851"/>
        </w:tabs>
        <w:spacing w:after="0" w:line="240" w:lineRule="auto"/>
        <w:ind w:left="0" w:firstLine="567"/>
        <w:jc w:val="both"/>
        <w:rPr>
          <w:rFonts w:ascii="Times New Roman" w:hAnsi="Times New Roman" w:cs="Times New Roman"/>
          <w:color w:val="000000" w:themeColor="text1"/>
          <w:sz w:val="26"/>
          <w:szCs w:val="26"/>
          <w:lang w:val="uk-UA"/>
        </w:rPr>
      </w:pPr>
      <w:r w:rsidRPr="002A34E1">
        <w:rPr>
          <w:rFonts w:ascii="Times New Roman" w:hAnsi="Times New Roman" w:cs="Times New Roman"/>
          <w:color w:val="000000" w:themeColor="text1"/>
          <w:sz w:val="26"/>
          <w:szCs w:val="26"/>
          <w:lang w:val="uk-UA"/>
        </w:rPr>
        <w:t>Експертне супроводження процесу прийняття проектів регуляторних актів (участь в експертному обговоренні, підготовка висновків, доопрацювання вже розроблених документів з урахуванням коментарів та пропозицій громадськості та регуляторних органів). </w:t>
      </w:r>
    </w:p>
    <w:p w:rsidR="002A34E1" w:rsidRPr="002A34E1" w:rsidRDefault="002A34E1" w:rsidP="002A34E1">
      <w:pPr>
        <w:numPr>
          <w:ilvl w:val="0"/>
          <w:numId w:val="8"/>
        </w:numPr>
        <w:shd w:val="clear" w:color="auto" w:fill="FFFFFF"/>
        <w:tabs>
          <w:tab w:val="clear" w:pos="720"/>
          <w:tab w:val="num" w:pos="851"/>
        </w:tabs>
        <w:spacing w:after="0" w:line="240" w:lineRule="auto"/>
        <w:ind w:left="0" w:firstLine="567"/>
        <w:jc w:val="both"/>
        <w:rPr>
          <w:rFonts w:ascii="Times New Roman" w:hAnsi="Times New Roman" w:cs="Times New Roman"/>
          <w:color w:val="000000" w:themeColor="text1"/>
          <w:sz w:val="26"/>
          <w:szCs w:val="26"/>
          <w:lang w:val="uk-UA"/>
        </w:rPr>
      </w:pPr>
      <w:r w:rsidRPr="002A34E1">
        <w:rPr>
          <w:rFonts w:ascii="Times New Roman" w:hAnsi="Times New Roman" w:cs="Times New Roman"/>
          <w:color w:val="000000" w:themeColor="text1"/>
          <w:sz w:val="26"/>
          <w:szCs w:val="26"/>
          <w:lang w:val="uk-UA"/>
        </w:rPr>
        <w:t>Організація та проведення публічних дискусій та обговорень розроблених проектів регуляторних актів з громадськістю та регуляторними органами (формати можливі як в онлайн режимі, так і оффлайн, із забезпеченням необхідних заходів безпеки). </w:t>
      </w:r>
    </w:p>
    <w:p w:rsidR="002A34E1" w:rsidRPr="002A34E1" w:rsidRDefault="002A34E1" w:rsidP="002A34E1">
      <w:pPr>
        <w:numPr>
          <w:ilvl w:val="0"/>
          <w:numId w:val="8"/>
        </w:numPr>
        <w:shd w:val="clear" w:color="auto" w:fill="FFFFFF"/>
        <w:tabs>
          <w:tab w:val="clear" w:pos="720"/>
          <w:tab w:val="num" w:pos="851"/>
        </w:tabs>
        <w:spacing w:after="0" w:line="240" w:lineRule="auto"/>
        <w:ind w:left="0" w:firstLine="567"/>
        <w:jc w:val="both"/>
        <w:rPr>
          <w:rFonts w:ascii="Times New Roman" w:hAnsi="Times New Roman" w:cs="Times New Roman"/>
          <w:color w:val="000000" w:themeColor="text1"/>
          <w:sz w:val="26"/>
          <w:szCs w:val="26"/>
          <w:lang w:val="uk-UA"/>
        </w:rPr>
      </w:pPr>
      <w:r w:rsidRPr="002A34E1">
        <w:rPr>
          <w:rFonts w:ascii="Times New Roman" w:hAnsi="Times New Roman" w:cs="Times New Roman"/>
          <w:color w:val="000000" w:themeColor="text1"/>
          <w:sz w:val="26"/>
          <w:szCs w:val="26"/>
          <w:lang w:val="uk-UA"/>
        </w:rPr>
        <w:t>Підготовка звітів, історій успіху з описом впливу роботи за субгрантовою програмою на підвищення обізнаності ММСП і підвищення ефективності їх роботи у секторі аквакультури через створене сприятливе регуляторне середовище.  </w:t>
      </w:r>
    </w:p>
    <w:p w:rsidR="002A34E1" w:rsidRPr="002A34E1" w:rsidRDefault="002A34E1" w:rsidP="002A34E1">
      <w:pPr>
        <w:pStyle w:val="a5"/>
        <w:shd w:val="clear" w:color="auto" w:fill="FFFFFF"/>
        <w:spacing w:before="0" w:beforeAutospacing="0" w:after="0" w:afterAutospacing="0"/>
        <w:ind w:firstLine="567"/>
        <w:jc w:val="both"/>
        <w:rPr>
          <w:color w:val="000000" w:themeColor="text1"/>
          <w:sz w:val="26"/>
          <w:szCs w:val="26"/>
          <w:lang w:val="uk-UA"/>
        </w:rPr>
      </w:pPr>
      <w:hyperlink r:id="rId9" w:history="1">
        <w:r w:rsidRPr="002A34E1">
          <w:rPr>
            <w:rStyle w:val="a4"/>
            <w:color w:val="000000" w:themeColor="text1"/>
            <w:sz w:val="26"/>
            <w:szCs w:val="26"/>
            <w:u w:val="single"/>
            <w:lang w:val="uk-UA"/>
          </w:rPr>
          <w:t> </w:t>
        </w:r>
        <w:r w:rsidRPr="002A34E1">
          <w:rPr>
            <w:rStyle w:val="a3"/>
            <w:color w:val="000000" w:themeColor="text1"/>
            <w:sz w:val="26"/>
            <w:szCs w:val="26"/>
            <w:lang w:val="uk-UA"/>
          </w:rPr>
          <w:t>Завантажити повний опис технічного завдання</w:t>
        </w:r>
      </w:hyperlink>
    </w:p>
    <w:p w:rsidR="002A34E1" w:rsidRPr="002A34E1" w:rsidRDefault="002A34E1" w:rsidP="002A34E1">
      <w:pPr>
        <w:pStyle w:val="a5"/>
        <w:shd w:val="clear" w:color="auto" w:fill="FFFFFF"/>
        <w:spacing w:before="0" w:beforeAutospacing="0" w:after="0" w:afterAutospacing="0"/>
        <w:ind w:firstLine="567"/>
        <w:jc w:val="both"/>
        <w:rPr>
          <w:color w:val="000000" w:themeColor="text1"/>
          <w:sz w:val="26"/>
          <w:szCs w:val="26"/>
          <w:lang w:val="uk-UA"/>
        </w:rPr>
      </w:pPr>
      <w:r w:rsidRPr="002A34E1">
        <w:rPr>
          <w:color w:val="000000" w:themeColor="text1"/>
          <w:sz w:val="26"/>
          <w:szCs w:val="26"/>
          <w:lang w:val="uk-UA"/>
        </w:rPr>
        <w:t> Діяльність у рамках субгранту повинна сприяти та забезпечити досягнення таких результатів:</w:t>
      </w:r>
    </w:p>
    <w:p w:rsidR="002A34E1" w:rsidRPr="002A34E1" w:rsidRDefault="002A34E1" w:rsidP="002A34E1">
      <w:pPr>
        <w:pStyle w:val="a5"/>
        <w:shd w:val="clear" w:color="auto" w:fill="FFFFFF"/>
        <w:spacing w:before="0" w:beforeAutospacing="0" w:after="0" w:afterAutospacing="0"/>
        <w:ind w:firstLine="567"/>
        <w:jc w:val="both"/>
        <w:rPr>
          <w:color w:val="000000" w:themeColor="text1"/>
          <w:sz w:val="26"/>
          <w:szCs w:val="26"/>
          <w:lang w:val="uk-UA"/>
        </w:rPr>
      </w:pPr>
      <w:r w:rsidRPr="002A34E1">
        <w:rPr>
          <w:color w:val="000000" w:themeColor="text1"/>
          <w:sz w:val="26"/>
          <w:szCs w:val="26"/>
          <w:lang w:val="uk-UA"/>
        </w:rPr>
        <w:t>- Кількість розроблених та удосконалених за підтримки Уряду США законів та інших нормативно-правових актів, пов’язаних із розвитком сільського господарства та сільським розвитком …</w:t>
      </w:r>
    </w:p>
    <w:p w:rsidR="002A34E1" w:rsidRPr="002A34E1" w:rsidRDefault="002A34E1" w:rsidP="002A34E1">
      <w:pPr>
        <w:pStyle w:val="a5"/>
        <w:shd w:val="clear" w:color="auto" w:fill="FFFFFF"/>
        <w:spacing w:before="0" w:beforeAutospacing="0" w:after="0" w:afterAutospacing="0"/>
        <w:ind w:firstLine="567"/>
        <w:jc w:val="both"/>
        <w:rPr>
          <w:color w:val="000000" w:themeColor="text1"/>
          <w:sz w:val="26"/>
          <w:szCs w:val="26"/>
          <w:lang w:val="uk-UA"/>
        </w:rPr>
      </w:pPr>
      <w:r w:rsidRPr="002A34E1">
        <w:rPr>
          <w:color w:val="000000" w:themeColor="text1"/>
          <w:sz w:val="26"/>
          <w:szCs w:val="26"/>
          <w:lang w:val="uk-UA"/>
        </w:rPr>
        <w:t>Заявки на отримання субгранту, які продемонструють найбільш значний вплив на ММСП, отримають вищу оцінку під час процесу відбору. Тому вкрай важливо, щоб заявники включали числові цілі під час визначення очікуваних результатів у своїх заявках.</w:t>
      </w:r>
    </w:p>
    <w:p w:rsidR="002A34E1" w:rsidRPr="002A34E1" w:rsidRDefault="002A34E1" w:rsidP="002A34E1">
      <w:pPr>
        <w:pStyle w:val="a5"/>
        <w:shd w:val="clear" w:color="auto" w:fill="FFFFFF"/>
        <w:spacing w:before="0" w:beforeAutospacing="0" w:after="0" w:afterAutospacing="0"/>
        <w:ind w:firstLine="567"/>
        <w:jc w:val="both"/>
        <w:rPr>
          <w:color w:val="000000" w:themeColor="text1"/>
          <w:sz w:val="26"/>
          <w:szCs w:val="26"/>
          <w:lang w:val="uk-UA"/>
        </w:rPr>
      </w:pPr>
      <w:r w:rsidRPr="002A34E1">
        <w:rPr>
          <w:color w:val="000000" w:themeColor="text1"/>
          <w:sz w:val="26"/>
          <w:szCs w:val="26"/>
          <w:lang w:val="uk-UA"/>
        </w:rPr>
        <w:t> Заявки (включаючи бюджет та супровідну документацію) слід подавати в електронному форматі на нижчезазначену адресу електронної пошти з посиланням на </w:t>
      </w:r>
      <w:r>
        <w:rPr>
          <w:color w:val="000000" w:themeColor="text1"/>
          <w:sz w:val="26"/>
          <w:szCs w:val="26"/>
          <w:lang w:val="en-US"/>
        </w:rPr>
        <w:br/>
      </w:r>
      <w:r w:rsidRPr="002A34E1">
        <w:rPr>
          <w:rStyle w:val="a4"/>
          <w:color w:val="000000" w:themeColor="text1"/>
          <w:sz w:val="26"/>
          <w:szCs w:val="26"/>
          <w:lang w:val="uk-UA"/>
        </w:rPr>
        <w:t>ЗПЗ № 51</w:t>
      </w:r>
      <w:r w:rsidRPr="002A34E1">
        <w:rPr>
          <w:color w:val="000000" w:themeColor="text1"/>
          <w:sz w:val="26"/>
          <w:szCs w:val="26"/>
          <w:lang w:val="uk-UA"/>
        </w:rPr>
        <w:t xml:space="preserve">. Заявки повинні бути подані не </w:t>
      </w:r>
      <w:proofErr w:type="spellStart"/>
      <w:r w:rsidRPr="002A34E1">
        <w:rPr>
          <w:color w:val="000000" w:themeColor="text1"/>
          <w:sz w:val="26"/>
          <w:szCs w:val="26"/>
          <w:lang w:val="uk-UA"/>
        </w:rPr>
        <w:t>пі</w:t>
      </w:r>
      <w:proofErr w:type="spellEnd"/>
      <w:r w:rsidRPr="002A34E1">
        <w:rPr>
          <w:color w:val="000000" w:themeColor="text1"/>
          <w:sz w:val="26"/>
          <w:szCs w:val="26"/>
          <w:lang w:val="uk-UA"/>
        </w:rPr>
        <w:t>зніше </w:t>
      </w:r>
      <w:r w:rsidRPr="002A34E1">
        <w:rPr>
          <w:rStyle w:val="a4"/>
          <w:color w:val="000000" w:themeColor="text1"/>
          <w:sz w:val="26"/>
          <w:szCs w:val="26"/>
          <w:lang w:val="uk-UA"/>
        </w:rPr>
        <w:t>18:00</w:t>
      </w:r>
      <w:r w:rsidRPr="002A34E1">
        <w:rPr>
          <w:color w:val="000000" w:themeColor="text1"/>
          <w:sz w:val="26"/>
          <w:szCs w:val="26"/>
          <w:lang w:val="uk-UA"/>
        </w:rPr>
        <w:t xml:space="preserve"> за місцевим </w:t>
      </w:r>
      <w:proofErr w:type="spellStart"/>
      <w:r w:rsidRPr="002A34E1">
        <w:rPr>
          <w:color w:val="000000" w:themeColor="text1"/>
          <w:sz w:val="26"/>
          <w:szCs w:val="26"/>
          <w:lang w:val="uk-UA"/>
        </w:rPr>
        <w:t>ча</w:t>
      </w:r>
      <w:proofErr w:type="spellEnd"/>
      <w:r w:rsidRPr="002A34E1">
        <w:rPr>
          <w:color w:val="000000" w:themeColor="text1"/>
          <w:sz w:val="26"/>
          <w:szCs w:val="26"/>
          <w:lang w:val="uk-UA"/>
        </w:rPr>
        <w:t>сом </w:t>
      </w:r>
      <w:r w:rsidRPr="002A34E1">
        <w:rPr>
          <w:rStyle w:val="a4"/>
          <w:color w:val="000000" w:themeColor="text1"/>
          <w:sz w:val="26"/>
          <w:szCs w:val="26"/>
          <w:lang w:val="uk-UA"/>
        </w:rPr>
        <w:t xml:space="preserve">10 квітня </w:t>
      </w:r>
      <w:r>
        <w:rPr>
          <w:rStyle w:val="a4"/>
          <w:color w:val="000000" w:themeColor="text1"/>
          <w:sz w:val="26"/>
          <w:szCs w:val="26"/>
          <w:lang w:val="en-US"/>
        </w:rPr>
        <w:br/>
      </w:r>
      <w:r w:rsidRPr="002A34E1">
        <w:rPr>
          <w:rStyle w:val="a4"/>
          <w:color w:val="000000" w:themeColor="text1"/>
          <w:sz w:val="26"/>
          <w:szCs w:val="26"/>
          <w:lang w:val="uk-UA"/>
        </w:rPr>
        <w:t>2023 року</w:t>
      </w:r>
      <w:r w:rsidRPr="002A34E1">
        <w:rPr>
          <w:rStyle w:val="af5"/>
          <w:color w:val="000000" w:themeColor="text1"/>
          <w:sz w:val="26"/>
          <w:szCs w:val="26"/>
          <w:lang w:val="uk-UA"/>
        </w:rPr>
        <w:t>. </w:t>
      </w:r>
      <w:r w:rsidRPr="002A34E1">
        <w:rPr>
          <w:color w:val="000000" w:themeColor="text1"/>
          <w:sz w:val="26"/>
          <w:szCs w:val="26"/>
          <w:lang w:val="uk-UA"/>
        </w:rPr>
        <w:t>Заявки, надіслані пізніше встановленого часу, або такі, що не відповідають вимогам, будуть розглядатися лише на розсуд проекту АГРО.</w:t>
      </w:r>
    </w:p>
    <w:p w:rsidR="002A34E1" w:rsidRPr="002A34E1" w:rsidRDefault="002A34E1" w:rsidP="002A34E1">
      <w:pPr>
        <w:pStyle w:val="a5"/>
        <w:shd w:val="clear" w:color="auto" w:fill="FFFFFF"/>
        <w:spacing w:before="0" w:beforeAutospacing="0" w:after="0" w:afterAutospacing="0"/>
        <w:ind w:firstLine="567"/>
        <w:jc w:val="both"/>
        <w:rPr>
          <w:color w:val="000000" w:themeColor="text1"/>
          <w:sz w:val="26"/>
          <w:szCs w:val="26"/>
          <w:lang w:val="uk-UA"/>
        </w:rPr>
      </w:pPr>
      <w:r w:rsidRPr="002A34E1">
        <w:rPr>
          <w:color w:val="000000" w:themeColor="text1"/>
          <w:sz w:val="26"/>
          <w:szCs w:val="26"/>
          <w:lang w:val="uk-UA"/>
        </w:rPr>
        <w:t> </w:t>
      </w:r>
      <w:r w:rsidRPr="002A34E1">
        <w:rPr>
          <w:rStyle w:val="af5"/>
          <w:color w:val="000000" w:themeColor="text1"/>
          <w:sz w:val="26"/>
          <w:szCs w:val="26"/>
          <w:lang w:val="uk-UA"/>
        </w:rPr>
        <w:t>E</w:t>
      </w:r>
      <w:r w:rsidRPr="002A34E1">
        <w:rPr>
          <w:rStyle w:val="af5"/>
          <w:color w:val="000000" w:themeColor="text1"/>
          <w:sz w:val="26"/>
          <w:szCs w:val="26"/>
          <w:lang w:val="uk-UA"/>
        </w:rPr>
        <w:t>-</w:t>
      </w:r>
      <w:r w:rsidRPr="002A34E1">
        <w:rPr>
          <w:rStyle w:val="af5"/>
          <w:color w:val="000000" w:themeColor="text1"/>
          <w:sz w:val="26"/>
          <w:szCs w:val="26"/>
          <w:lang w:val="uk-UA"/>
        </w:rPr>
        <w:t>MAIL:</w:t>
      </w:r>
      <w:proofErr w:type="spellStart"/>
      <w:r w:rsidRPr="002A34E1">
        <w:rPr>
          <w:rStyle w:val="af5"/>
          <w:color w:val="000000" w:themeColor="text1"/>
          <w:sz w:val="26"/>
          <w:szCs w:val="26"/>
          <w:lang w:val="uk-UA"/>
        </w:rPr>
        <w:t> </w:t>
      </w:r>
      <w:hyperlink r:id="rId10" w:history="1">
        <w:r w:rsidRPr="002A34E1">
          <w:rPr>
            <w:rStyle w:val="a3"/>
            <w:rFonts w:eastAsiaTheme="minorHAnsi"/>
            <w:bCs/>
            <w:lang w:eastAsia="en-US"/>
          </w:rPr>
          <w:t>agro.subaward</w:t>
        </w:r>
        <w:proofErr w:type="spellEnd"/>
        <w:r w:rsidRPr="002A34E1">
          <w:rPr>
            <w:rStyle w:val="a3"/>
            <w:rFonts w:eastAsiaTheme="minorHAnsi"/>
            <w:bCs/>
            <w:lang w:eastAsia="en-US"/>
          </w:rPr>
          <w:t>s@chemonics.com</w:t>
        </w:r>
      </w:hyperlink>
      <w:r w:rsidRPr="002A34E1">
        <w:rPr>
          <w:color w:val="000000" w:themeColor="text1"/>
          <w:sz w:val="26"/>
          <w:szCs w:val="26"/>
          <w:lang w:val="uk-UA"/>
        </w:rPr>
        <w:t xml:space="preserve"> </w:t>
      </w:r>
    </w:p>
    <w:p w:rsidR="002A34E1" w:rsidRPr="002A34E1" w:rsidRDefault="002A34E1" w:rsidP="002A34E1">
      <w:pPr>
        <w:pStyle w:val="a5"/>
        <w:shd w:val="clear" w:color="auto" w:fill="FFFFFF"/>
        <w:spacing w:before="0" w:beforeAutospacing="0" w:after="0" w:afterAutospacing="0"/>
        <w:ind w:firstLine="567"/>
        <w:jc w:val="both"/>
        <w:rPr>
          <w:color w:val="000000" w:themeColor="text1"/>
          <w:sz w:val="26"/>
          <w:szCs w:val="26"/>
          <w:lang w:val="uk-UA"/>
        </w:rPr>
      </w:pPr>
      <w:r w:rsidRPr="002A34E1">
        <w:rPr>
          <w:color w:val="000000" w:themeColor="text1"/>
          <w:sz w:val="26"/>
          <w:szCs w:val="26"/>
          <w:lang w:val="uk-UA"/>
        </w:rPr>
        <w:t xml:space="preserve">Усі питання щодо цього ЗПЗ просимо надсилати на ім’я </w:t>
      </w:r>
      <w:proofErr w:type="spellStart"/>
      <w:r w:rsidRPr="002A34E1">
        <w:rPr>
          <w:color w:val="000000" w:themeColor="text1"/>
          <w:sz w:val="26"/>
          <w:szCs w:val="26"/>
          <w:lang w:val="uk-UA"/>
        </w:rPr>
        <w:t>Аделії</w:t>
      </w:r>
      <w:proofErr w:type="spellEnd"/>
      <w:r w:rsidRPr="002A34E1">
        <w:rPr>
          <w:color w:val="000000" w:themeColor="text1"/>
          <w:sz w:val="26"/>
          <w:szCs w:val="26"/>
          <w:lang w:val="uk-UA"/>
        </w:rPr>
        <w:t xml:space="preserve"> </w:t>
      </w:r>
      <w:proofErr w:type="spellStart"/>
      <w:r w:rsidRPr="002A34E1">
        <w:rPr>
          <w:color w:val="000000" w:themeColor="text1"/>
          <w:sz w:val="26"/>
          <w:szCs w:val="26"/>
          <w:lang w:val="uk-UA"/>
        </w:rPr>
        <w:t>Курези</w:t>
      </w:r>
      <w:proofErr w:type="spellEnd"/>
      <w:r w:rsidRPr="002A34E1">
        <w:rPr>
          <w:color w:val="000000" w:themeColor="text1"/>
          <w:sz w:val="26"/>
          <w:szCs w:val="26"/>
          <w:lang w:val="uk-UA"/>
        </w:rPr>
        <w:t xml:space="preserve">, менеджера відділу </w:t>
      </w:r>
      <w:proofErr w:type="spellStart"/>
      <w:r w:rsidRPr="002A34E1">
        <w:rPr>
          <w:color w:val="000000" w:themeColor="text1"/>
          <w:sz w:val="26"/>
          <w:szCs w:val="26"/>
          <w:lang w:val="uk-UA"/>
        </w:rPr>
        <w:t>субгрантів</w:t>
      </w:r>
      <w:proofErr w:type="spellEnd"/>
      <w:r w:rsidRPr="002A34E1">
        <w:rPr>
          <w:color w:val="000000" w:themeColor="text1"/>
          <w:sz w:val="26"/>
          <w:szCs w:val="26"/>
          <w:lang w:val="uk-UA"/>
        </w:rPr>
        <w:t xml:space="preserve"> і контрактів на електронну </w:t>
      </w:r>
      <w:proofErr w:type="spellStart"/>
      <w:r w:rsidRPr="002A34E1">
        <w:rPr>
          <w:color w:val="000000" w:themeColor="text1"/>
          <w:sz w:val="26"/>
          <w:szCs w:val="26"/>
          <w:lang w:val="uk-UA"/>
        </w:rPr>
        <w:t>адресу </w:t>
      </w:r>
      <w:hyperlink r:id="rId11" w:history="1">
        <w:r w:rsidRPr="002A34E1">
          <w:rPr>
            <w:rStyle w:val="a3"/>
            <w:color w:val="000000" w:themeColor="text1"/>
            <w:sz w:val="26"/>
            <w:szCs w:val="26"/>
            <w:lang w:val="uk-UA"/>
          </w:rPr>
          <w:t>agro.su</w:t>
        </w:r>
        <w:proofErr w:type="spellEnd"/>
        <w:r w:rsidRPr="002A34E1">
          <w:rPr>
            <w:rStyle w:val="a3"/>
            <w:color w:val="000000" w:themeColor="text1"/>
            <w:sz w:val="26"/>
            <w:szCs w:val="26"/>
            <w:lang w:val="uk-UA"/>
          </w:rPr>
          <w:t>bawards@chemonics.com</w:t>
        </w:r>
      </w:hyperlink>
      <w:r w:rsidRPr="002A34E1">
        <w:rPr>
          <w:color w:val="000000" w:themeColor="text1"/>
          <w:sz w:val="26"/>
          <w:szCs w:val="26"/>
          <w:lang w:val="uk-UA"/>
        </w:rPr>
        <w:t> з посиланням на   </w:t>
      </w:r>
      <w:r w:rsidRPr="002A34E1">
        <w:rPr>
          <w:rStyle w:val="a4"/>
          <w:color w:val="000000" w:themeColor="text1"/>
          <w:sz w:val="26"/>
          <w:szCs w:val="26"/>
          <w:lang w:val="uk-UA"/>
        </w:rPr>
        <w:t>ЗПЗ-51</w:t>
      </w:r>
      <w:r w:rsidRPr="002A34E1">
        <w:rPr>
          <w:color w:val="000000" w:themeColor="text1"/>
          <w:sz w:val="26"/>
          <w:szCs w:val="26"/>
          <w:lang w:val="uk-UA"/>
        </w:rPr>
        <w:t xml:space="preserve"> не </w:t>
      </w:r>
      <w:proofErr w:type="spellStart"/>
      <w:r w:rsidRPr="002A34E1">
        <w:rPr>
          <w:color w:val="000000" w:themeColor="text1"/>
          <w:sz w:val="26"/>
          <w:szCs w:val="26"/>
          <w:lang w:val="uk-UA"/>
        </w:rPr>
        <w:t>пі</w:t>
      </w:r>
      <w:proofErr w:type="spellEnd"/>
      <w:r w:rsidRPr="002A34E1">
        <w:rPr>
          <w:color w:val="000000" w:themeColor="text1"/>
          <w:sz w:val="26"/>
          <w:szCs w:val="26"/>
          <w:lang w:val="uk-UA"/>
        </w:rPr>
        <w:t>зніше </w:t>
      </w:r>
      <w:r w:rsidRPr="002A34E1">
        <w:rPr>
          <w:rStyle w:val="a4"/>
          <w:color w:val="000000" w:themeColor="text1"/>
          <w:sz w:val="26"/>
          <w:szCs w:val="26"/>
          <w:lang w:val="uk-UA"/>
        </w:rPr>
        <w:t>18:00 за місцевим часом</w:t>
      </w:r>
      <w:r w:rsidRPr="002A34E1">
        <w:rPr>
          <w:color w:val="000000" w:themeColor="text1"/>
          <w:sz w:val="26"/>
          <w:szCs w:val="26"/>
          <w:lang w:val="uk-UA"/>
        </w:rPr>
        <w:t> </w:t>
      </w:r>
      <w:r w:rsidRPr="002A34E1">
        <w:rPr>
          <w:rStyle w:val="a4"/>
          <w:color w:val="000000" w:themeColor="text1"/>
          <w:sz w:val="26"/>
          <w:szCs w:val="26"/>
          <w:lang w:val="uk-UA"/>
        </w:rPr>
        <w:t>4 квітня 2023 року</w:t>
      </w:r>
    </w:p>
    <w:p w:rsidR="002A34E1" w:rsidRDefault="002A34E1" w:rsidP="002A34E1">
      <w:pPr>
        <w:pStyle w:val="a5"/>
        <w:shd w:val="clear" w:color="auto" w:fill="FFFFFF"/>
        <w:spacing w:before="0" w:beforeAutospacing="0" w:after="0" w:afterAutospacing="0"/>
        <w:ind w:firstLine="567"/>
        <w:jc w:val="both"/>
        <w:rPr>
          <w:color w:val="000000" w:themeColor="text1"/>
          <w:sz w:val="26"/>
          <w:szCs w:val="26"/>
          <w:lang w:val="uk-UA"/>
        </w:rPr>
      </w:pPr>
      <w:r w:rsidRPr="002A34E1">
        <w:rPr>
          <w:color w:val="000000" w:themeColor="text1"/>
          <w:sz w:val="26"/>
          <w:szCs w:val="26"/>
          <w:lang w:val="uk-UA"/>
        </w:rPr>
        <w:t xml:space="preserve">Проект АГРО проведе </w:t>
      </w:r>
      <w:proofErr w:type="spellStart"/>
      <w:r w:rsidRPr="002A34E1">
        <w:rPr>
          <w:color w:val="000000" w:themeColor="text1"/>
          <w:sz w:val="26"/>
          <w:szCs w:val="26"/>
          <w:lang w:val="uk-UA"/>
        </w:rPr>
        <w:t>передзаявочний</w:t>
      </w:r>
      <w:proofErr w:type="spellEnd"/>
      <w:r w:rsidRPr="002A34E1">
        <w:rPr>
          <w:color w:val="000000" w:themeColor="text1"/>
          <w:sz w:val="26"/>
          <w:szCs w:val="26"/>
          <w:lang w:val="uk-UA"/>
        </w:rPr>
        <w:t xml:space="preserve"> он-лайн </w:t>
      </w:r>
      <w:proofErr w:type="spellStart"/>
      <w:r w:rsidRPr="002A34E1">
        <w:rPr>
          <w:color w:val="000000" w:themeColor="text1"/>
          <w:sz w:val="26"/>
          <w:szCs w:val="26"/>
          <w:lang w:val="uk-UA"/>
        </w:rPr>
        <w:t>се</w:t>
      </w:r>
      <w:proofErr w:type="spellEnd"/>
      <w:r w:rsidRPr="002A34E1">
        <w:rPr>
          <w:color w:val="000000" w:themeColor="text1"/>
          <w:sz w:val="26"/>
          <w:szCs w:val="26"/>
          <w:lang w:val="uk-UA"/>
        </w:rPr>
        <w:t>мінар </w:t>
      </w:r>
      <w:r w:rsidRPr="002A34E1">
        <w:rPr>
          <w:rStyle w:val="a4"/>
          <w:color w:val="000000" w:themeColor="text1"/>
          <w:sz w:val="26"/>
          <w:szCs w:val="26"/>
          <w:lang w:val="uk-UA"/>
        </w:rPr>
        <w:t xml:space="preserve">30 березня 2023 р. з 10:00 </w:t>
      </w:r>
      <w:proofErr w:type="spellStart"/>
      <w:r w:rsidRPr="002A34E1">
        <w:rPr>
          <w:rStyle w:val="a4"/>
          <w:color w:val="000000" w:themeColor="text1"/>
          <w:sz w:val="26"/>
          <w:szCs w:val="26"/>
          <w:lang w:val="uk-UA"/>
        </w:rPr>
        <w:t>до</w:t>
      </w:r>
      <w:proofErr w:type="spellEnd"/>
      <w:r w:rsidRPr="002A34E1">
        <w:rPr>
          <w:rStyle w:val="a4"/>
          <w:color w:val="000000" w:themeColor="text1"/>
          <w:sz w:val="26"/>
          <w:szCs w:val="26"/>
          <w:lang w:val="uk-UA"/>
        </w:rPr>
        <w:t> 12:00 години </w:t>
      </w:r>
      <w:r w:rsidRPr="002A34E1">
        <w:rPr>
          <w:color w:val="000000" w:themeColor="text1"/>
          <w:sz w:val="26"/>
          <w:szCs w:val="26"/>
          <w:lang w:val="uk-UA"/>
        </w:rPr>
        <w:t xml:space="preserve">за київським часом. Цей семінар дозволить прийнятним і зацікавленим заявникам задати питання стосовно ЗПЗ і отримати вказівки щодо порядку заповнення аплікаційної форми. Зацікавлені заявники, які відповідають наведеним у Розділі III </w:t>
      </w:r>
      <w:r w:rsidRPr="002A34E1">
        <w:rPr>
          <w:color w:val="000000" w:themeColor="text1"/>
          <w:sz w:val="26"/>
          <w:szCs w:val="26"/>
          <w:lang w:val="uk-UA"/>
        </w:rPr>
        <w:lastRenderedPageBreak/>
        <w:t>критеріям прийнятності та бажають взяти участь у цьому семінарі, повинні підтвердити свою участь, надіславши ім’я учасника, назву організації, електронну адресу учасника та його номер телефону до</w:t>
      </w:r>
      <w:r w:rsidRPr="002A34E1">
        <w:rPr>
          <w:rStyle w:val="af5"/>
          <w:color w:val="000000" w:themeColor="text1"/>
          <w:sz w:val="26"/>
          <w:szCs w:val="26"/>
          <w:lang w:val="uk-UA"/>
        </w:rPr>
        <w:t> </w:t>
      </w:r>
      <w:r w:rsidRPr="002A34E1">
        <w:rPr>
          <w:rStyle w:val="a4"/>
          <w:iCs/>
          <w:color w:val="000000" w:themeColor="text1"/>
          <w:sz w:val="26"/>
          <w:szCs w:val="26"/>
          <w:lang w:val="uk-UA"/>
        </w:rPr>
        <w:t>29</w:t>
      </w:r>
      <w:r w:rsidRPr="002A34E1">
        <w:rPr>
          <w:rStyle w:val="a4"/>
          <w:color w:val="000000" w:themeColor="text1"/>
          <w:sz w:val="26"/>
          <w:szCs w:val="26"/>
          <w:lang w:val="uk-UA"/>
        </w:rPr>
        <w:t> березня 2023 р.</w:t>
      </w:r>
      <w:r w:rsidRPr="002A34E1">
        <w:rPr>
          <w:color w:val="000000" w:themeColor="text1"/>
          <w:sz w:val="26"/>
          <w:szCs w:val="26"/>
          <w:lang w:val="uk-UA"/>
        </w:rPr>
        <w:t> на адресу </w:t>
      </w:r>
      <w:hyperlink r:id="rId12" w:history="1">
        <w:r w:rsidRPr="002A34E1">
          <w:rPr>
            <w:rStyle w:val="a3"/>
            <w:rFonts w:eastAsiaTheme="minorHAnsi"/>
            <w:sz w:val="26"/>
            <w:szCs w:val="26"/>
            <w:lang w:eastAsia="en-US"/>
          </w:rPr>
          <w:t>agro.subawards@chemonics.com</w:t>
        </w:r>
      </w:hyperlink>
      <w:r w:rsidRPr="002A34E1">
        <w:rPr>
          <w:color w:val="000000" w:themeColor="text1"/>
          <w:sz w:val="26"/>
          <w:szCs w:val="26"/>
          <w:lang w:val="uk-UA"/>
        </w:rPr>
        <w:t> </w:t>
      </w:r>
      <w:r>
        <w:rPr>
          <w:color w:val="000000" w:themeColor="text1"/>
          <w:sz w:val="26"/>
          <w:szCs w:val="26"/>
          <w:lang w:val="en-US"/>
        </w:rPr>
        <w:br/>
      </w:r>
      <w:r w:rsidRPr="002A34E1">
        <w:rPr>
          <w:rStyle w:val="a4"/>
          <w:color w:val="000000" w:themeColor="text1"/>
          <w:sz w:val="26"/>
          <w:szCs w:val="26"/>
          <w:lang w:val="uk-UA"/>
        </w:rPr>
        <w:t>з посиланням на ЗПЗ № 51</w:t>
      </w:r>
      <w:r w:rsidRPr="002A34E1">
        <w:rPr>
          <w:color w:val="000000" w:themeColor="text1"/>
          <w:sz w:val="26"/>
          <w:szCs w:val="26"/>
          <w:lang w:val="uk-UA"/>
        </w:rPr>
        <w:t xml:space="preserve">.  </w:t>
      </w:r>
    </w:p>
    <w:p w:rsidR="002A34E1" w:rsidRPr="002A34E1" w:rsidRDefault="002A34E1" w:rsidP="002A34E1">
      <w:pPr>
        <w:pStyle w:val="a5"/>
        <w:shd w:val="clear" w:color="auto" w:fill="FFFFFF"/>
        <w:spacing w:before="0" w:beforeAutospacing="0" w:after="0" w:afterAutospacing="0"/>
        <w:ind w:firstLine="567"/>
        <w:jc w:val="both"/>
        <w:rPr>
          <w:color w:val="000000" w:themeColor="text1"/>
          <w:sz w:val="26"/>
          <w:szCs w:val="26"/>
          <w:lang w:val="uk-UA"/>
        </w:rPr>
      </w:pPr>
      <w:r w:rsidRPr="002A34E1">
        <w:rPr>
          <w:color w:val="000000" w:themeColor="text1"/>
          <w:sz w:val="26"/>
          <w:szCs w:val="26"/>
          <w:lang w:val="uk-UA"/>
        </w:rPr>
        <w:t>Підтверджуючи свою участь, будь ласка, повідомте, якщо учасник має які-небудь особливі потреби для доступу до проведення семінару. Витрати, пов’язані з участю у семінарі, не відшкодовуватимуться.</w:t>
      </w:r>
    </w:p>
    <w:p w:rsidR="002A34E1" w:rsidRPr="002A34E1" w:rsidRDefault="002A34E1" w:rsidP="002A34E1">
      <w:pPr>
        <w:pStyle w:val="a5"/>
        <w:shd w:val="clear" w:color="auto" w:fill="FFFFFF"/>
        <w:spacing w:before="0" w:beforeAutospacing="0" w:after="0" w:afterAutospacing="0"/>
        <w:ind w:firstLine="567"/>
        <w:jc w:val="both"/>
        <w:rPr>
          <w:color w:val="000000" w:themeColor="text1"/>
          <w:sz w:val="26"/>
          <w:szCs w:val="26"/>
          <w:lang w:val="en-US"/>
        </w:rPr>
      </w:pPr>
      <w:r w:rsidRPr="002A34E1">
        <w:rPr>
          <w:color w:val="000000" w:themeColor="text1"/>
          <w:sz w:val="26"/>
          <w:szCs w:val="26"/>
          <w:lang w:val="uk-UA"/>
        </w:rPr>
        <w:t>Завантажити </w:t>
      </w:r>
      <w:hyperlink r:id="rId13" w:history="1">
        <w:r w:rsidRPr="002A34E1">
          <w:rPr>
            <w:rStyle w:val="a3"/>
            <w:rFonts w:eastAsiaTheme="minorHAnsi"/>
            <w:b/>
            <w:bCs/>
            <w:lang w:eastAsia="en-US"/>
          </w:rPr>
          <w:t>ДОДАТОК A. ФОРМА ЗАЯВКИ НА ОДЕРЖАННЯ СУБГРАНТУ</w:t>
        </w:r>
      </w:hyperlink>
      <w:r>
        <w:rPr>
          <w:color w:val="000000" w:themeColor="text1"/>
          <w:sz w:val="26"/>
          <w:szCs w:val="26"/>
          <w:lang w:val="en-US"/>
        </w:rPr>
        <w:t xml:space="preserve"> </w:t>
      </w:r>
    </w:p>
    <w:p w:rsidR="002A34E1" w:rsidRPr="002A34E1" w:rsidRDefault="002A34E1" w:rsidP="002A34E1">
      <w:pPr>
        <w:pStyle w:val="a5"/>
        <w:shd w:val="clear" w:color="auto" w:fill="FFFFFF"/>
        <w:spacing w:before="0" w:beforeAutospacing="0" w:after="0" w:afterAutospacing="0"/>
        <w:ind w:firstLine="567"/>
        <w:jc w:val="both"/>
        <w:rPr>
          <w:rStyle w:val="a3"/>
          <w:rFonts w:eastAsiaTheme="minorHAnsi"/>
          <w:b/>
          <w:bCs/>
          <w:lang w:eastAsia="en-US"/>
        </w:rPr>
      </w:pPr>
      <w:r w:rsidRPr="002A34E1">
        <w:rPr>
          <w:color w:val="000000" w:themeColor="text1"/>
          <w:sz w:val="26"/>
          <w:szCs w:val="26"/>
          <w:lang w:val="uk-UA"/>
        </w:rPr>
        <w:t>Завантажити </w:t>
      </w:r>
      <w:hyperlink r:id="rId14" w:history="1">
        <w:r w:rsidRPr="002A34E1">
          <w:rPr>
            <w:rStyle w:val="a3"/>
            <w:rFonts w:eastAsiaTheme="minorHAnsi"/>
            <w:b/>
            <w:bCs/>
            <w:lang w:eastAsia="en-US"/>
          </w:rPr>
          <w:t>ДОДАТОК B. ФОРМА БЮДЖЕТУ СУБГРАНТУ</w:t>
        </w:r>
      </w:hyperlink>
    </w:p>
    <w:p w:rsidR="002A34E1" w:rsidRPr="002A34E1" w:rsidRDefault="002A34E1" w:rsidP="002A34E1">
      <w:pPr>
        <w:pStyle w:val="a5"/>
        <w:shd w:val="clear" w:color="auto" w:fill="FFFFFF"/>
        <w:spacing w:before="0" w:beforeAutospacing="0" w:after="0" w:afterAutospacing="0"/>
        <w:ind w:firstLine="567"/>
        <w:jc w:val="both"/>
        <w:rPr>
          <w:color w:val="000000" w:themeColor="text1"/>
          <w:sz w:val="26"/>
          <w:szCs w:val="26"/>
          <w:lang w:val="uk-UA"/>
        </w:rPr>
      </w:pPr>
      <w:r w:rsidRPr="002A34E1">
        <w:rPr>
          <w:color w:val="000000" w:themeColor="text1"/>
          <w:sz w:val="26"/>
          <w:szCs w:val="26"/>
          <w:lang w:val="uk-UA"/>
        </w:rPr>
        <w:t>Завантажити </w:t>
      </w:r>
      <w:hyperlink r:id="rId15" w:history="1">
        <w:r w:rsidRPr="002A34E1">
          <w:rPr>
            <w:rStyle w:val="a3"/>
            <w:rFonts w:eastAsiaTheme="minorHAnsi"/>
            <w:b/>
            <w:bCs/>
            <w:lang w:eastAsia="en-US"/>
          </w:rPr>
          <w:t xml:space="preserve">ДОДАТОК С. ФОРМА C AGRO </w:t>
        </w:r>
        <w:proofErr w:type="spellStart"/>
        <w:r w:rsidRPr="002A34E1">
          <w:rPr>
            <w:rStyle w:val="a3"/>
            <w:rFonts w:eastAsiaTheme="minorHAnsi"/>
            <w:b/>
            <w:bCs/>
            <w:lang w:eastAsia="en-US"/>
          </w:rPr>
          <w:t>Applicant</w:t>
        </w:r>
        <w:proofErr w:type="spellEnd"/>
        <w:r w:rsidRPr="002A34E1">
          <w:rPr>
            <w:rStyle w:val="a3"/>
            <w:rFonts w:eastAsiaTheme="minorHAnsi"/>
            <w:b/>
            <w:bCs/>
            <w:lang w:eastAsia="en-US"/>
          </w:rPr>
          <w:t xml:space="preserve"> Self-Assessment </w:t>
        </w:r>
        <w:proofErr w:type="spellStart"/>
        <w:r w:rsidRPr="002A34E1">
          <w:rPr>
            <w:rStyle w:val="a3"/>
            <w:rFonts w:eastAsiaTheme="minorHAnsi"/>
            <w:b/>
            <w:bCs/>
            <w:lang w:eastAsia="en-US"/>
          </w:rPr>
          <w:t>Form</w:t>
        </w:r>
        <w:proofErr w:type="spellEnd"/>
      </w:hyperlink>
    </w:p>
    <w:p w:rsidR="002A34E1" w:rsidRPr="002A34E1" w:rsidRDefault="002A34E1" w:rsidP="002A34E1">
      <w:pPr>
        <w:pStyle w:val="a5"/>
        <w:shd w:val="clear" w:color="auto" w:fill="FFFFFF"/>
        <w:spacing w:before="0" w:beforeAutospacing="0" w:after="0" w:afterAutospacing="0"/>
        <w:ind w:firstLine="567"/>
        <w:jc w:val="both"/>
        <w:rPr>
          <w:color w:val="000000" w:themeColor="text1"/>
          <w:sz w:val="26"/>
          <w:szCs w:val="26"/>
          <w:lang w:val="uk-UA"/>
        </w:rPr>
      </w:pPr>
      <w:r w:rsidRPr="002A34E1">
        <w:rPr>
          <w:color w:val="000000" w:themeColor="text1"/>
          <w:sz w:val="26"/>
          <w:szCs w:val="26"/>
          <w:lang w:val="uk-UA"/>
        </w:rPr>
        <w:t>Завантажити </w:t>
      </w:r>
      <w:hyperlink r:id="rId16" w:history="1">
        <w:r w:rsidRPr="002A34E1">
          <w:rPr>
            <w:rStyle w:val="a3"/>
            <w:rFonts w:eastAsiaTheme="minorHAnsi"/>
            <w:b/>
            <w:lang w:eastAsia="en-US"/>
          </w:rPr>
          <w:t>ДОДАТОК D. СЕРТИФІКАЦІЯ ТА ІНШІ ФАЙЛИ</w:t>
        </w:r>
      </w:hyperlink>
    </w:p>
    <w:p w:rsidR="002A34E1" w:rsidRPr="002A34E1" w:rsidRDefault="002A34E1" w:rsidP="002A34E1">
      <w:pPr>
        <w:pStyle w:val="a5"/>
        <w:shd w:val="clear" w:color="auto" w:fill="FFFFFF"/>
        <w:spacing w:before="0" w:beforeAutospacing="0" w:after="0" w:afterAutospacing="0"/>
        <w:ind w:firstLine="567"/>
        <w:jc w:val="both"/>
        <w:rPr>
          <w:color w:val="000000" w:themeColor="text1"/>
          <w:sz w:val="26"/>
          <w:szCs w:val="26"/>
          <w:lang w:val="uk-UA"/>
        </w:rPr>
      </w:pPr>
      <w:r w:rsidRPr="002A34E1">
        <w:rPr>
          <w:color w:val="000000" w:themeColor="text1"/>
          <w:sz w:val="26"/>
          <w:szCs w:val="26"/>
          <w:lang w:val="uk-UA"/>
        </w:rPr>
        <w:t>Завантажити </w:t>
      </w:r>
      <w:hyperlink r:id="rId17" w:history="1">
        <w:r w:rsidRPr="002A34E1">
          <w:rPr>
            <w:rStyle w:val="a3"/>
            <w:rFonts w:eastAsiaTheme="minorHAnsi"/>
            <w:b/>
            <w:bCs/>
            <w:lang w:eastAsia="en-US"/>
          </w:rPr>
          <w:t xml:space="preserve">ДОДАТОК F. UEI </w:t>
        </w:r>
        <w:proofErr w:type="spellStart"/>
        <w:r w:rsidRPr="002A34E1">
          <w:rPr>
            <w:rStyle w:val="a3"/>
            <w:rFonts w:eastAsiaTheme="minorHAnsi"/>
            <w:b/>
            <w:bCs/>
            <w:lang w:eastAsia="en-US"/>
          </w:rPr>
          <w:t>and</w:t>
        </w:r>
        <w:proofErr w:type="spellEnd"/>
        <w:r w:rsidRPr="002A34E1">
          <w:rPr>
            <w:rStyle w:val="a3"/>
            <w:rFonts w:eastAsiaTheme="minorHAnsi"/>
            <w:b/>
            <w:bCs/>
            <w:lang w:eastAsia="en-US"/>
          </w:rPr>
          <w:t xml:space="preserve"> SAM </w:t>
        </w:r>
        <w:proofErr w:type="spellStart"/>
        <w:r w:rsidRPr="002A34E1">
          <w:rPr>
            <w:rStyle w:val="a3"/>
            <w:rFonts w:eastAsiaTheme="minorHAnsi"/>
            <w:b/>
            <w:bCs/>
            <w:lang w:eastAsia="en-US"/>
          </w:rPr>
          <w:t>Registration</w:t>
        </w:r>
        <w:proofErr w:type="spellEnd"/>
        <w:r w:rsidRPr="002A34E1">
          <w:rPr>
            <w:rStyle w:val="a3"/>
            <w:rFonts w:eastAsiaTheme="minorHAnsi"/>
            <w:b/>
            <w:bCs/>
            <w:lang w:eastAsia="en-US"/>
          </w:rPr>
          <w:t xml:space="preserve"> </w:t>
        </w:r>
        <w:proofErr w:type="spellStart"/>
        <w:r w:rsidRPr="002A34E1">
          <w:rPr>
            <w:rStyle w:val="a3"/>
            <w:rFonts w:eastAsiaTheme="minorHAnsi"/>
            <w:b/>
            <w:bCs/>
            <w:lang w:eastAsia="en-US"/>
          </w:rPr>
          <w:t>Guidance</w:t>
        </w:r>
        <w:proofErr w:type="spellEnd"/>
      </w:hyperlink>
    </w:p>
    <w:p w:rsidR="002A34E1" w:rsidRDefault="002A34E1" w:rsidP="002A34E1">
      <w:pPr>
        <w:pStyle w:val="a5"/>
        <w:shd w:val="clear" w:color="auto" w:fill="FFFFFF"/>
        <w:spacing w:before="0" w:beforeAutospacing="0" w:after="0" w:afterAutospacing="0"/>
        <w:ind w:firstLine="567"/>
        <w:jc w:val="both"/>
        <w:rPr>
          <w:rStyle w:val="a4"/>
          <w:color w:val="000000" w:themeColor="text1"/>
          <w:sz w:val="26"/>
          <w:szCs w:val="26"/>
          <w:lang w:val="en-US"/>
        </w:rPr>
      </w:pPr>
    </w:p>
    <w:p w:rsidR="002A34E1" w:rsidRPr="002A34E1" w:rsidRDefault="002A34E1" w:rsidP="002A34E1">
      <w:pPr>
        <w:pStyle w:val="a5"/>
        <w:shd w:val="clear" w:color="auto" w:fill="FFFFFF"/>
        <w:spacing w:before="0" w:beforeAutospacing="0" w:after="0" w:afterAutospacing="0"/>
        <w:ind w:firstLine="567"/>
        <w:jc w:val="both"/>
        <w:rPr>
          <w:color w:val="000000" w:themeColor="text1"/>
          <w:sz w:val="26"/>
          <w:szCs w:val="26"/>
          <w:lang w:val="uk-UA"/>
        </w:rPr>
      </w:pPr>
      <w:r w:rsidRPr="002A34E1">
        <w:rPr>
          <w:rStyle w:val="a4"/>
          <w:color w:val="000000" w:themeColor="text1"/>
          <w:sz w:val="26"/>
          <w:szCs w:val="26"/>
          <w:lang w:val="uk-UA"/>
        </w:rPr>
        <w:t>Довідково:</w:t>
      </w:r>
    </w:p>
    <w:p w:rsidR="002A34E1" w:rsidRDefault="002A34E1" w:rsidP="002A34E1">
      <w:pPr>
        <w:pStyle w:val="a5"/>
        <w:shd w:val="clear" w:color="auto" w:fill="FFFFFF"/>
        <w:spacing w:before="0" w:beforeAutospacing="0" w:after="0" w:afterAutospacing="0"/>
        <w:ind w:firstLine="567"/>
        <w:jc w:val="both"/>
        <w:rPr>
          <w:color w:val="000000" w:themeColor="text1"/>
          <w:sz w:val="26"/>
          <w:szCs w:val="26"/>
          <w:lang w:val="en-US"/>
        </w:rPr>
      </w:pPr>
      <w:r w:rsidRPr="002A34E1">
        <w:rPr>
          <w:color w:val="000000" w:themeColor="text1"/>
          <w:sz w:val="26"/>
          <w:szCs w:val="26"/>
          <w:lang w:val="uk-UA"/>
        </w:rPr>
        <w:t>Програма USAID з аграрного і сільського розвитку (проект АГРО) – це 7-річний проект (2019-2026), який фінансується Агентством США з міжнародного розв</w:t>
      </w:r>
      <w:r>
        <w:rPr>
          <w:color w:val="000000" w:themeColor="text1"/>
          <w:sz w:val="26"/>
          <w:szCs w:val="26"/>
          <w:lang w:val="uk-UA"/>
        </w:rPr>
        <w:t xml:space="preserve">итку та реалізується компанією </w:t>
      </w:r>
      <w:r>
        <w:rPr>
          <w:color w:val="000000" w:themeColor="text1"/>
          <w:sz w:val="26"/>
          <w:szCs w:val="26"/>
          <w:lang w:val="en-US"/>
        </w:rPr>
        <w:t>“</w:t>
      </w:r>
      <w:r>
        <w:rPr>
          <w:color w:val="000000" w:themeColor="text1"/>
          <w:sz w:val="26"/>
          <w:szCs w:val="26"/>
          <w:lang w:val="uk-UA"/>
        </w:rPr>
        <w:t>Кімонікс Інтернешнл</w:t>
      </w:r>
      <w:r>
        <w:rPr>
          <w:color w:val="000000" w:themeColor="text1"/>
          <w:sz w:val="26"/>
          <w:szCs w:val="26"/>
          <w:lang w:val="en-US"/>
        </w:rPr>
        <w:t>”</w:t>
      </w:r>
      <w:r w:rsidRPr="002A34E1">
        <w:rPr>
          <w:color w:val="000000" w:themeColor="text1"/>
          <w:sz w:val="26"/>
          <w:szCs w:val="26"/>
          <w:lang w:val="uk-UA"/>
        </w:rPr>
        <w:t>.</w:t>
      </w:r>
    </w:p>
    <w:p w:rsidR="002A34E1" w:rsidRPr="002A34E1" w:rsidRDefault="002A34E1" w:rsidP="002A34E1">
      <w:pPr>
        <w:pStyle w:val="a5"/>
        <w:shd w:val="clear" w:color="auto" w:fill="FFFFFF"/>
        <w:spacing w:before="0" w:beforeAutospacing="0" w:after="0" w:afterAutospacing="0"/>
        <w:ind w:firstLine="567"/>
        <w:jc w:val="both"/>
        <w:rPr>
          <w:color w:val="000000" w:themeColor="text1"/>
          <w:sz w:val="26"/>
          <w:szCs w:val="26"/>
          <w:lang w:val="uk-UA"/>
        </w:rPr>
      </w:pPr>
      <w:r w:rsidRPr="002A34E1">
        <w:rPr>
          <w:color w:val="000000" w:themeColor="text1"/>
          <w:sz w:val="26"/>
          <w:szCs w:val="26"/>
          <w:lang w:val="uk-UA"/>
        </w:rPr>
        <w:t>Метою Проекту АГРО є прискорення економічного розвитку сільських громад України, які потребують найбільшої підтримки, шляхом покращення управління в сільськогосподарському секторі, що сприятиме розвитку більш продуктивних, сучасних і прибуткових мікро-, малих та середніх сільськогосподарських підприємств (ММСП), які успішно інтегруватимуться в конкурентні українські та міжнародні ринки.</w:t>
      </w:r>
    </w:p>
    <w:p w:rsidR="00232C4A" w:rsidRPr="002A34E1" w:rsidRDefault="00232C4A" w:rsidP="005A330A">
      <w:pPr>
        <w:spacing w:after="0" w:line="240" w:lineRule="auto"/>
        <w:ind w:firstLine="567"/>
        <w:jc w:val="center"/>
        <w:rPr>
          <w:rFonts w:ascii="Times New Roman" w:hAnsi="Times New Roman" w:cs="Times New Roman"/>
          <w:sz w:val="25"/>
          <w:szCs w:val="25"/>
          <w:lang w:val="en-US"/>
        </w:rPr>
      </w:pPr>
    </w:p>
    <w:p w:rsidR="002A34E1" w:rsidRPr="005A330A" w:rsidRDefault="002A34E1" w:rsidP="005A330A">
      <w:pPr>
        <w:spacing w:after="0" w:line="240" w:lineRule="auto"/>
        <w:ind w:firstLine="567"/>
        <w:jc w:val="center"/>
        <w:rPr>
          <w:rFonts w:ascii="Times New Roman" w:hAnsi="Times New Roman" w:cs="Times New Roman"/>
          <w:sz w:val="25"/>
          <w:szCs w:val="25"/>
          <w:lang w:val="uk-UA"/>
        </w:rPr>
      </w:pPr>
    </w:p>
    <w:p w:rsidR="00232C4A" w:rsidRDefault="005A330A" w:rsidP="005A330A">
      <w:pPr>
        <w:spacing w:after="0" w:line="221" w:lineRule="auto"/>
        <w:ind w:firstLine="567"/>
        <w:jc w:val="both"/>
        <w:rPr>
          <w:rFonts w:ascii="Times New Roman" w:hAnsi="Times New Roman" w:cs="Times New Roman"/>
          <w:sz w:val="26"/>
          <w:szCs w:val="26"/>
          <w:lang w:val="uk-UA"/>
        </w:rPr>
      </w:pPr>
      <w:r w:rsidRPr="00232C4A">
        <w:rPr>
          <w:rFonts w:ascii="Times New Roman" w:hAnsi="Times New Roman" w:cs="Times New Roman"/>
          <w:color w:val="000000"/>
          <w:sz w:val="26"/>
          <w:szCs w:val="26"/>
          <w:shd w:val="clear" w:color="auto" w:fill="FFFFFF"/>
          <w:lang w:val="uk-UA"/>
        </w:rPr>
        <w:t xml:space="preserve">Загальна інформація: </w:t>
      </w:r>
      <w:hyperlink r:id="rId18" w:history="1"/>
      <w:hyperlink r:id="rId19" w:history="1">
        <w:r w:rsidR="00232C4A" w:rsidRPr="00232C4A">
          <w:rPr>
            <w:rStyle w:val="a3"/>
            <w:rFonts w:ascii="Times New Roman" w:hAnsi="Times New Roman" w:cs="Times New Roman"/>
            <w:sz w:val="26"/>
            <w:szCs w:val="26"/>
          </w:rPr>
          <w:t>https://t.me/USAID_AGRO_Ukraine/127</w:t>
        </w:r>
      </w:hyperlink>
      <w:r w:rsidR="00232C4A" w:rsidRPr="00232C4A">
        <w:rPr>
          <w:rFonts w:ascii="Times New Roman" w:hAnsi="Times New Roman" w:cs="Times New Roman"/>
          <w:sz w:val="26"/>
          <w:szCs w:val="26"/>
          <w:lang w:val="uk-UA"/>
        </w:rPr>
        <w:t xml:space="preserve"> </w:t>
      </w:r>
    </w:p>
    <w:p w:rsidR="005A330A" w:rsidRPr="00232C4A" w:rsidRDefault="00232C4A" w:rsidP="005A330A">
      <w:pPr>
        <w:spacing w:after="0" w:line="221" w:lineRule="auto"/>
        <w:ind w:firstLine="567"/>
        <w:jc w:val="both"/>
        <w:rPr>
          <w:rFonts w:ascii="Times New Roman" w:hAnsi="Times New Roman" w:cs="Times New Roman"/>
          <w:color w:val="000000"/>
          <w:sz w:val="26"/>
          <w:szCs w:val="26"/>
          <w:shd w:val="clear" w:color="auto" w:fill="FFFFFF"/>
          <w:lang w:val="uk-UA"/>
        </w:rPr>
      </w:pPr>
      <w:r>
        <w:rPr>
          <w:rFonts w:ascii="Times New Roman" w:hAnsi="Times New Roman" w:cs="Times New Roman"/>
          <w:sz w:val="26"/>
          <w:szCs w:val="26"/>
          <w:lang w:val="uk-UA"/>
        </w:rPr>
        <w:t xml:space="preserve">та </w:t>
      </w:r>
      <w:hyperlink r:id="rId20" w:history="1">
        <w:r w:rsidRPr="00B27D2C">
          <w:rPr>
            <w:rStyle w:val="a3"/>
            <w:rFonts w:ascii="Times New Roman" w:hAnsi="Times New Roman" w:cs="Times New Roman"/>
            <w:sz w:val="26"/>
            <w:szCs w:val="26"/>
            <w:lang w:val="uk-UA"/>
          </w:rPr>
          <w:t>https://www.facebook.com/usaid.agro/posts/pfbid02T7yVyXCtU5eqvLdAEowLVZmMjQbDUq8HTfpdjidiuLnBfUdB5kmN4zDt1J13amzql</w:t>
        </w:r>
      </w:hyperlink>
      <w:r w:rsidRPr="00232C4A">
        <w:rPr>
          <w:rFonts w:ascii="Times New Roman" w:hAnsi="Times New Roman" w:cs="Times New Roman"/>
          <w:sz w:val="26"/>
          <w:szCs w:val="26"/>
          <w:lang w:val="uk-UA"/>
        </w:rPr>
        <w:t xml:space="preserve"> </w:t>
      </w:r>
    </w:p>
    <w:sectPr w:rsidR="005A330A" w:rsidRPr="00232C4A" w:rsidSect="002C220B">
      <w:headerReference w:type="default" r:id="rId21"/>
      <w:pgSz w:w="11906" w:h="16838"/>
      <w:pgMar w:top="1134" w:right="567" w:bottom="127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C4A" w:rsidRDefault="00232C4A" w:rsidP="00034DDF">
      <w:pPr>
        <w:spacing w:after="0" w:line="240" w:lineRule="auto"/>
      </w:pPr>
      <w:r>
        <w:separator/>
      </w:r>
    </w:p>
  </w:endnote>
  <w:endnote w:type="continuationSeparator" w:id="0">
    <w:p w:rsidR="00232C4A" w:rsidRDefault="00232C4A" w:rsidP="00034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C4A" w:rsidRDefault="00232C4A" w:rsidP="00034DDF">
      <w:pPr>
        <w:spacing w:after="0" w:line="240" w:lineRule="auto"/>
      </w:pPr>
      <w:r>
        <w:separator/>
      </w:r>
    </w:p>
  </w:footnote>
  <w:footnote w:type="continuationSeparator" w:id="0">
    <w:p w:rsidR="00232C4A" w:rsidRDefault="00232C4A" w:rsidP="00034D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3975858"/>
      <w:docPartObj>
        <w:docPartGallery w:val="Page Numbers (Top of Page)"/>
        <w:docPartUnique/>
      </w:docPartObj>
    </w:sdtPr>
    <w:sdtEndPr/>
    <w:sdtContent>
      <w:p w:rsidR="00232C4A" w:rsidRDefault="00232C4A">
        <w:pPr>
          <w:pStyle w:val="ac"/>
          <w:jc w:val="center"/>
        </w:pPr>
        <w:r>
          <w:fldChar w:fldCharType="begin"/>
        </w:r>
        <w:r>
          <w:instrText>PAGE   \* MERGEFORMAT</w:instrText>
        </w:r>
        <w:r>
          <w:fldChar w:fldCharType="separate"/>
        </w:r>
        <w:r w:rsidR="00604464">
          <w:rPr>
            <w:noProof/>
          </w:rPr>
          <w:t>2</w:t>
        </w:r>
        <w:r>
          <w:fldChar w:fldCharType="end"/>
        </w:r>
      </w:p>
    </w:sdtContent>
  </w:sdt>
  <w:p w:rsidR="00232C4A" w:rsidRDefault="00232C4A">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2736E"/>
    <w:multiLevelType w:val="multilevel"/>
    <w:tmpl w:val="1EA86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2644C8"/>
    <w:multiLevelType w:val="hybridMultilevel"/>
    <w:tmpl w:val="EFF08A7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11F23790"/>
    <w:multiLevelType w:val="multilevel"/>
    <w:tmpl w:val="B086A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0E36DDB"/>
    <w:multiLevelType w:val="hybridMultilevel"/>
    <w:tmpl w:val="7220BD76"/>
    <w:lvl w:ilvl="0" w:tplc="BF7EC5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2226EA3"/>
    <w:multiLevelType w:val="multilevel"/>
    <w:tmpl w:val="5FB28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65A1DDE"/>
    <w:multiLevelType w:val="multilevel"/>
    <w:tmpl w:val="F7E4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94E6AD2"/>
    <w:multiLevelType w:val="multilevel"/>
    <w:tmpl w:val="74602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0252E1B"/>
    <w:multiLevelType w:val="multilevel"/>
    <w:tmpl w:val="E1C86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FDB754B"/>
    <w:multiLevelType w:val="multilevel"/>
    <w:tmpl w:val="FBEE7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3"/>
  </w:num>
  <w:num w:numId="3">
    <w:abstractNumId w:val="5"/>
  </w:num>
  <w:num w:numId="4">
    <w:abstractNumId w:val="4"/>
  </w:num>
  <w:num w:numId="5">
    <w:abstractNumId w:val="7"/>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0EF"/>
    <w:rsid w:val="00034DDF"/>
    <w:rsid w:val="00082F52"/>
    <w:rsid w:val="000B5F40"/>
    <w:rsid w:val="000C31AB"/>
    <w:rsid w:val="001244D2"/>
    <w:rsid w:val="001D7A17"/>
    <w:rsid w:val="001E532F"/>
    <w:rsid w:val="001F29BC"/>
    <w:rsid w:val="00215C5F"/>
    <w:rsid w:val="00226465"/>
    <w:rsid w:val="00232C4A"/>
    <w:rsid w:val="00272495"/>
    <w:rsid w:val="002A34E1"/>
    <w:rsid w:val="002C220B"/>
    <w:rsid w:val="003D244B"/>
    <w:rsid w:val="00404844"/>
    <w:rsid w:val="00421B4A"/>
    <w:rsid w:val="00485CB8"/>
    <w:rsid w:val="004E6A09"/>
    <w:rsid w:val="00524119"/>
    <w:rsid w:val="00531D3D"/>
    <w:rsid w:val="00552A88"/>
    <w:rsid w:val="005A330A"/>
    <w:rsid w:val="005C58C1"/>
    <w:rsid w:val="00604464"/>
    <w:rsid w:val="00747B3C"/>
    <w:rsid w:val="00774E9A"/>
    <w:rsid w:val="007771C3"/>
    <w:rsid w:val="008060EC"/>
    <w:rsid w:val="00806F5A"/>
    <w:rsid w:val="00831B54"/>
    <w:rsid w:val="00A149A5"/>
    <w:rsid w:val="00AE5C52"/>
    <w:rsid w:val="00B92363"/>
    <w:rsid w:val="00BA5BE2"/>
    <w:rsid w:val="00C32A4F"/>
    <w:rsid w:val="00C74916"/>
    <w:rsid w:val="00DE00EF"/>
    <w:rsid w:val="00DF12C5"/>
    <w:rsid w:val="00DF7EDB"/>
    <w:rsid w:val="00E13BBC"/>
    <w:rsid w:val="00E24A7E"/>
    <w:rsid w:val="00ED20FF"/>
    <w:rsid w:val="00F8183D"/>
    <w:rsid w:val="00F95B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52A8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next w:val="a"/>
    <w:link w:val="40"/>
    <w:uiPriority w:val="9"/>
    <w:semiHidden/>
    <w:unhideWhenUsed/>
    <w:qFormat/>
    <w:rsid w:val="00552A8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47B3C"/>
    <w:rPr>
      <w:color w:val="0000FF" w:themeColor="hyperlink"/>
      <w:u w:val="single"/>
    </w:rPr>
  </w:style>
  <w:style w:type="character" w:styleId="a4">
    <w:name w:val="Strong"/>
    <w:basedOn w:val="a0"/>
    <w:uiPriority w:val="22"/>
    <w:qFormat/>
    <w:rsid w:val="00485CB8"/>
    <w:rPr>
      <w:b/>
      <w:bCs/>
    </w:rPr>
  </w:style>
  <w:style w:type="paragraph" w:styleId="a5">
    <w:name w:val="Normal (Web)"/>
    <w:basedOn w:val="a"/>
    <w:uiPriority w:val="99"/>
    <w:semiHidden/>
    <w:unhideWhenUsed/>
    <w:rsid w:val="000C31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endnote text"/>
    <w:basedOn w:val="a"/>
    <w:link w:val="a7"/>
    <w:uiPriority w:val="99"/>
    <w:semiHidden/>
    <w:unhideWhenUsed/>
    <w:rsid w:val="00034DDF"/>
    <w:pPr>
      <w:spacing w:after="0" w:line="240" w:lineRule="auto"/>
    </w:pPr>
    <w:rPr>
      <w:sz w:val="20"/>
      <w:szCs w:val="20"/>
    </w:rPr>
  </w:style>
  <w:style w:type="character" w:customStyle="1" w:styleId="a7">
    <w:name w:val="Текст концевой сноски Знак"/>
    <w:basedOn w:val="a0"/>
    <w:link w:val="a6"/>
    <w:uiPriority w:val="99"/>
    <w:semiHidden/>
    <w:rsid w:val="00034DDF"/>
    <w:rPr>
      <w:sz w:val="20"/>
      <w:szCs w:val="20"/>
    </w:rPr>
  </w:style>
  <w:style w:type="character" w:styleId="a8">
    <w:name w:val="endnote reference"/>
    <w:basedOn w:val="a0"/>
    <w:uiPriority w:val="99"/>
    <w:semiHidden/>
    <w:unhideWhenUsed/>
    <w:rsid w:val="00034DDF"/>
    <w:rPr>
      <w:vertAlign w:val="superscript"/>
    </w:rPr>
  </w:style>
  <w:style w:type="paragraph" w:styleId="a9">
    <w:name w:val="footnote text"/>
    <w:basedOn w:val="a"/>
    <w:link w:val="aa"/>
    <w:uiPriority w:val="99"/>
    <w:semiHidden/>
    <w:unhideWhenUsed/>
    <w:rsid w:val="00034DDF"/>
    <w:pPr>
      <w:spacing w:after="0" w:line="240" w:lineRule="auto"/>
    </w:pPr>
    <w:rPr>
      <w:sz w:val="20"/>
      <w:szCs w:val="20"/>
    </w:rPr>
  </w:style>
  <w:style w:type="character" w:customStyle="1" w:styleId="aa">
    <w:name w:val="Текст сноски Знак"/>
    <w:basedOn w:val="a0"/>
    <w:link w:val="a9"/>
    <w:uiPriority w:val="99"/>
    <w:semiHidden/>
    <w:rsid w:val="00034DDF"/>
    <w:rPr>
      <w:sz w:val="20"/>
      <w:szCs w:val="20"/>
    </w:rPr>
  </w:style>
  <w:style w:type="character" w:styleId="ab">
    <w:name w:val="footnote reference"/>
    <w:basedOn w:val="a0"/>
    <w:uiPriority w:val="99"/>
    <w:semiHidden/>
    <w:unhideWhenUsed/>
    <w:rsid w:val="00034DDF"/>
    <w:rPr>
      <w:vertAlign w:val="superscript"/>
    </w:rPr>
  </w:style>
  <w:style w:type="paragraph" w:styleId="ac">
    <w:name w:val="header"/>
    <w:basedOn w:val="a"/>
    <w:link w:val="ad"/>
    <w:uiPriority w:val="99"/>
    <w:unhideWhenUsed/>
    <w:rsid w:val="00034DDF"/>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034DDF"/>
  </w:style>
  <w:style w:type="paragraph" w:styleId="ae">
    <w:name w:val="footer"/>
    <w:basedOn w:val="a"/>
    <w:link w:val="af"/>
    <w:uiPriority w:val="99"/>
    <w:unhideWhenUsed/>
    <w:rsid w:val="00034DD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034DDF"/>
  </w:style>
  <w:style w:type="table" w:styleId="af0">
    <w:name w:val="Table Grid"/>
    <w:basedOn w:val="a1"/>
    <w:uiPriority w:val="59"/>
    <w:rsid w:val="005241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af2"/>
    <w:uiPriority w:val="99"/>
    <w:semiHidden/>
    <w:unhideWhenUsed/>
    <w:rsid w:val="00524119"/>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524119"/>
    <w:rPr>
      <w:rFonts w:ascii="Tahoma" w:hAnsi="Tahoma" w:cs="Tahoma"/>
      <w:sz w:val="16"/>
      <w:szCs w:val="16"/>
    </w:rPr>
  </w:style>
  <w:style w:type="character" w:styleId="af3">
    <w:name w:val="FollowedHyperlink"/>
    <w:basedOn w:val="a0"/>
    <w:uiPriority w:val="99"/>
    <w:semiHidden/>
    <w:unhideWhenUsed/>
    <w:rsid w:val="00ED20FF"/>
    <w:rPr>
      <w:color w:val="800080" w:themeColor="followedHyperlink"/>
      <w:u w:val="single"/>
    </w:rPr>
  </w:style>
  <w:style w:type="paragraph" w:styleId="af4">
    <w:name w:val="List Paragraph"/>
    <w:basedOn w:val="a"/>
    <w:uiPriority w:val="34"/>
    <w:qFormat/>
    <w:rsid w:val="00ED20FF"/>
    <w:pPr>
      <w:ind w:left="720"/>
      <w:contextualSpacing/>
    </w:pPr>
  </w:style>
  <w:style w:type="character" w:customStyle="1" w:styleId="10">
    <w:name w:val="Заголовок 1 Знак"/>
    <w:basedOn w:val="a0"/>
    <w:link w:val="1"/>
    <w:uiPriority w:val="9"/>
    <w:rsid w:val="00552A88"/>
    <w:rPr>
      <w:rFonts w:ascii="Times New Roman" w:eastAsia="Times New Roman" w:hAnsi="Times New Roman" w:cs="Times New Roman"/>
      <w:b/>
      <w:bCs/>
      <w:kern w:val="36"/>
      <w:sz w:val="48"/>
      <w:szCs w:val="48"/>
      <w:lang w:eastAsia="ru-RU"/>
    </w:rPr>
  </w:style>
  <w:style w:type="paragraph" w:customStyle="1" w:styleId="text-xl">
    <w:name w:val="text-xl"/>
    <w:basedOn w:val="a"/>
    <w:rsid w:val="00552A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552A88"/>
    <w:rPr>
      <w:rFonts w:asciiTheme="majorHAnsi" w:eastAsiaTheme="majorEastAsia" w:hAnsiTheme="majorHAnsi" w:cstheme="majorBidi"/>
      <w:b/>
      <w:bCs/>
      <w:i/>
      <w:iCs/>
      <w:color w:val="4F81BD" w:themeColor="accent1"/>
    </w:rPr>
  </w:style>
  <w:style w:type="paragraph" w:customStyle="1" w:styleId="has-text-align-center">
    <w:name w:val="has-text-align-center"/>
    <w:basedOn w:val="a"/>
    <w:rsid w:val="005A33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xt0psk2">
    <w:name w:val="xt0psk2"/>
    <w:basedOn w:val="a0"/>
    <w:rsid w:val="00232C4A"/>
  </w:style>
  <w:style w:type="character" w:styleId="af5">
    <w:name w:val="Emphasis"/>
    <w:basedOn w:val="a0"/>
    <w:uiPriority w:val="20"/>
    <w:qFormat/>
    <w:rsid w:val="002A34E1"/>
    <w:rPr>
      <w:i/>
      <w:iCs/>
    </w:rPr>
  </w:style>
  <w:style w:type="paragraph" w:customStyle="1" w:styleId="articleinfo">
    <w:name w:val="article_info"/>
    <w:basedOn w:val="a"/>
    <w:rsid w:val="0060446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52A8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next w:val="a"/>
    <w:link w:val="40"/>
    <w:uiPriority w:val="9"/>
    <w:semiHidden/>
    <w:unhideWhenUsed/>
    <w:qFormat/>
    <w:rsid w:val="00552A8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47B3C"/>
    <w:rPr>
      <w:color w:val="0000FF" w:themeColor="hyperlink"/>
      <w:u w:val="single"/>
    </w:rPr>
  </w:style>
  <w:style w:type="character" w:styleId="a4">
    <w:name w:val="Strong"/>
    <w:basedOn w:val="a0"/>
    <w:uiPriority w:val="22"/>
    <w:qFormat/>
    <w:rsid w:val="00485CB8"/>
    <w:rPr>
      <w:b/>
      <w:bCs/>
    </w:rPr>
  </w:style>
  <w:style w:type="paragraph" w:styleId="a5">
    <w:name w:val="Normal (Web)"/>
    <w:basedOn w:val="a"/>
    <w:uiPriority w:val="99"/>
    <w:semiHidden/>
    <w:unhideWhenUsed/>
    <w:rsid w:val="000C31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endnote text"/>
    <w:basedOn w:val="a"/>
    <w:link w:val="a7"/>
    <w:uiPriority w:val="99"/>
    <w:semiHidden/>
    <w:unhideWhenUsed/>
    <w:rsid w:val="00034DDF"/>
    <w:pPr>
      <w:spacing w:after="0" w:line="240" w:lineRule="auto"/>
    </w:pPr>
    <w:rPr>
      <w:sz w:val="20"/>
      <w:szCs w:val="20"/>
    </w:rPr>
  </w:style>
  <w:style w:type="character" w:customStyle="1" w:styleId="a7">
    <w:name w:val="Текст концевой сноски Знак"/>
    <w:basedOn w:val="a0"/>
    <w:link w:val="a6"/>
    <w:uiPriority w:val="99"/>
    <w:semiHidden/>
    <w:rsid w:val="00034DDF"/>
    <w:rPr>
      <w:sz w:val="20"/>
      <w:szCs w:val="20"/>
    </w:rPr>
  </w:style>
  <w:style w:type="character" w:styleId="a8">
    <w:name w:val="endnote reference"/>
    <w:basedOn w:val="a0"/>
    <w:uiPriority w:val="99"/>
    <w:semiHidden/>
    <w:unhideWhenUsed/>
    <w:rsid w:val="00034DDF"/>
    <w:rPr>
      <w:vertAlign w:val="superscript"/>
    </w:rPr>
  </w:style>
  <w:style w:type="paragraph" w:styleId="a9">
    <w:name w:val="footnote text"/>
    <w:basedOn w:val="a"/>
    <w:link w:val="aa"/>
    <w:uiPriority w:val="99"/>
    <w:semiHidden/>
    <w:unhideWhenUsed/>
    <w:rsid w:val="00034DDF"/>
    <w:pPr>
      <w:spacing w:after="0" w:line="240" w:lineRule="auto"/>
    </w:pPr>
    <w:rPr>
      <w:sz w:val="20"/>
      <w:szCs w:val="20"/>
    </w:rPr>
  </w:style>
  <w:style w:type="character" w:customStyle="1" w:styleId="aa">
    <w:name w:val="Текст сноски Знак"/>
    <w:basedOn w:val="a0"/>
    <w:link w:val="a9"/>
    <w:uiPriority w:val="99"/>
    <w:semiHidden/>
    <w:rsid w:val="00034DDF"/>
    <w:rPr>
      <w:sz w:val="20"/>
      <w:szCs w:val="20"/>
    </w:rPr>
  </w:style>
  <w:style w:type="character" w:styleId="ab">
    <w:name w:val="footnote reference"/>
    <w:basedOn w:val="a0"/>
    <w:uiPriority w:val="99"/>
    <w:semiHidden/>
    <w:unhideWhenUsed/>
    <w:rsid w:val="00034DDF"/>
    <w:rPr>
      <w:vertAlign w:val="superscript"/>
    </w:rPr>
  </w:style>
  <w:style w:type="paragraph" w:styleId="ac">
    <w:name w:val="header"/>
    <w:basedOn w:val="a"/>
    <w:link w:val="ad"/>
    <w:uiPriority w:val="99"/>
    <w:unhideWhenUsed/>
    <w:rsid w:val="00034DDF"/>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034DDF"/>
  </w:style>
  <w:style w:type="paragraph" w:styleId="ae">
    <w:name w:val="footer"/>
    <w:basedOn w:val="a"/>
    <w:link w:val="af"/>
    <w:uiPriority w:val="99"/>
    <w:unhideWhenUsed/>
    <w:rsid w:val="00034DD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034DDF"/>
  </w:style>
  <w:style w:type="table" w:styleId="af0">
    <w:name w:val="Table Grid"/>
    <w:basedOn w:val="a1"/>
    <w:uiPriority w:val="59"/>
    <w:rsid w:val="005241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af2"/>
    <w:uiPriority w:val="99"/>
    <w:semiHidden/>
    <w:unhideWhenUsed/>
    <w:rsid w:val="00524119"/>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524119"/>
    <w:rPr>
      <w:rFonts w:ascii="Tahoma" w:hAnsi="Tahoma" w:cs="Tahoma"/>
      <w:sz w:val="16"/>
      <w:szCs w:val="16"/>
    </w:rPr>
  </w:style>
  <w:style w:type="character" w:styleId="af3">
    <w:name w:val="FollowedHyperlink"/>
    <w:basedOn w:val="a0"/>
    <w:uiPriority w:val="99"/>
    <w:semiHidden/>
    <w:unhideWhenUsed/>
    <w:rsid w:val="00ED20FF"/>
    <w:rPr>
      <w:color w:val="800080" w:themeColor="followedHyperlink"/>
      <w:u w:val="single"/>
    </w:rPr>
  </w:style>
  <w:style w:type="paragraph" w:styleId="af4">
    <w:name w:val="List Paragraph"/>
    <w:basedOn w:val="a"/>
    <w:uiPriority w:val="34"/>
    <w:qFormat/>
    <w:rsid w:val="00ED20FF"/>
    <w:pPr>
      <w:ind w:left="720"/>
      <w:contextualSpacing/>
    </w:pPr>
  </w:style>
  <w:style w:type="character" w:customStyle="1" w:styleId="10">
    <w:name w:val="Заголовок 1 Знак"/>
    <w:basedOn w:val="a0"/>
    <w:link w:val="1"/>
    <w:uiPriority w:val="9"/>
    <w:rsid w:val="00552A88"/>
    <w:rPr>
      <w:rFonts w:ascii="Times New Roman" w:eastAsia="Times New Roman" w:hAnsi="Times New Roman" w:cs="Times New Roman"/>
      <w:b/>
      <w:bCs/>
      <w:kern w:val="36"/>
      <w:sz w:val="48"/>
      <w:szCs w:val="48"/>
      <w:lang w:eastAsia="ru-RU"/>
    </w:rPr>
  </w:style>
  <w:style w:type="paragraph" w:customStyle="1" w:styleId="text-xl">
    <w:name w:val="text-xl"/>
    <w:basedOn w:val="a"/>
    <w:rsid w:val="00552A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552A88"/>
    <w:rPr>
      <w:rFonts w:asciiTheme="majorHAnsi" w:eastAsiaTheme="majorEastAsia" w:hAnsiTheme="majorHAnsi" w:cstheme="majorBidi"/>
      <w:b/>
      <w:bCs/>
      <w:i/>
      <w:iCs/>
      <w:color w:val="4F81BD" w:themeColor="accent1"/>
    </w:rPr>
  </w:style>
  <w:style w:type="paragraph" w:customStyle="1" w:styleId="has-text-align-center">
    <w:name w:val="has-text-align-center"/>
    <w:basedOn w:val="a"/>
    <w:rsid w:val="005A33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xt0psk2">
    <w:name w:val="xt0psk2"/>
    <w:basedOn w:val="a0"/>
    <w:rsid w:val="00232C4A"/>
  </w:style>
  <w:style w:type="character" w:styleId="af5">
    <w:name w:val="Emphasis"/>
    <w:basedOn w:val="a0"/>
    <w:uiPriority w:val="20"/>
    <w:qFormat/>
    <w:rsid w:val="002A34E1"/>
    <w:rPr>
      <w:i/>
      <w:iCs/>
    </w:rPr>
  </w:style>
  <w:style w:type="paragraph" w:customStyle="1" w:styleId="articleinfo">
    <w:name w:val="article_info"/>
    <w:basedOn w:val="a"/>
    <w:rsid w:val="0060446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487754">
      <w:bodyDiv w:val="1"/>
      <w:marLeft w:val="0"/>
      <w:marRight w:val="0"/>
      <w:marTop w:val="0"/>
      <w:marBottom w:val="0"/>
      <w:divBdr>
        <w:top w:val="none" w:sz="0" w:space="0" w:color="auto"/>
        <w:left w:val="none" w:sz="0" w:space="0" w:color="auto"/>
        <w:bottom w:val="none" w:sz="0" w:space="0" w:color="auto"/>
        <w:right w:val="none" w:sz="0" w:space="0" w:color="auto"/>
      </w:divBdr>
    </w:div>
    <w:div w:id="405959031">
      <w:bodyDiv w:val="1"/>
      <w:marLeft w:val="0"/>
      <w:marRight w:val="0"/>
      <w:marTop w:val="0"/>
      <w:marBottom w:val="0"/>
      <w:divBdr>
        <w:top w:val="none" w:sz="0" w:space="0" w:color="auto"/>
        <w:left w:val="none" w:sz="0" w:space="0" w:color="auto"/>
        <w:bottom w:val="none" w:sz="0" w:space="0" w:color="auto"/>
        <w:right w:val="none" w:sz="0" w:space="0" w:color="auto"/>
      </w:divBdr>
    </w:div>
    <w:div w:id="501548676">
      <w:bodyDiv w:val="1"/>
      <w:marLeft w:val="0"/>
      <w:marRight w:val="0"/>
      <w:marTop w:val="0"/>
      <w:marBottom w:val="0"/>
      <w:divBdr>
        <w:top w:val="none" w:sz="0" w:space="0" w:color="auto"/>
        <w:left w:val="none" w:sz="0" w:space="0" w:color="auto"/>
        <w:bottom w:val="none" w:sz="0" w:space="0" w:color="auto"/>
        <w:right w:val="none" w:sz="0" w:space="0" w:color="auto"/>
      </w:divBdr>
    </w:div>
    <w:div w:id="851065460">
      <w:bodyDiv w:val="1"/>
      <w:marLeft w:val="0"/>
      <w:marRight w:val="0"/>
      <w:marTop w:val="0"/>
      <w:marBottom w:val="0"/>
      <w:divBdr>
        <w:top w:val="none" w:sz="0" w:space="0" w:color="auto"/>
        <w:left w:val="none" w:sz="0" w:space="0" w:color="auto"/>
        <w:bottom w:val="none" w:sz="0" w:space="0" w:color="auto"/>
        <w:right w:val="none" w:sz="0" w:space="0" w:color="auto"/>
      </w:divBdr>
    </w:div>
    <w:div w:id="885220977">
      <w:bodyDiv w:val="1"/>
      <w:marLeft w:val="0"/>
      <w:marRight w:val="0"/>
      <w:marTop w:val="0"/>
      <w:marBottom w:val="0"/>
      <w:divBdr>
        <w:top w:val="none" w:sz="0" w:space="0" w:color="auto"/>
        <w:left w:val="none" w:sz="0" w:space="0" w:color="auto"/>
        <w:bottom w:val="none" w:sz="0" w:space="0" w:color="auto"/>
        <w:right w:val="none" w:sz="0" w:space="0" w:color="auto"/>
      </w:divBdr>
    </w:div>
    <w:div w:id="914171857">
      <w:bodyDiv w:val="1"/>
      <w:marLeft w:val="0"/>
      <w:marRight w:val="0"/>
      <w:marTop w:val="0"/>
      <w:marBottom w:val="0"/>
      <w:divBdr>
        <w:top w:val="none" w:sz="0" w:space="0" w:color="auto"/>
        <w:left w:val="none" w:sz="0" w:space="0" w:color="auto"/>
        <w:bottom w:val="none" w:sz="0" w:space="0" w:color="auto"/>
        <w:right w:val="none" w:sz="0" w:space="0" w:color="auto"/>
      </w:divBdr>
    </w:div>
    <w:div w:id="1068070500">
      <w:bodyDiv w:val="1"/>
      <w:marLeft w:val="0"/>
      <w:marRight w:val="0"/>
      <w:marTop w:val="0"/>
      <w:marBottom w:val="0"/>
      <w:divBdr>
        <w:top w:val="none" w:sz="0" w:space="0" w:color="auto"/>
        <w:left w:val="none" w:sz="0" w:space="0" w:color="auto"/>
        <w:bottom w:val="none" w:sz="0" w:space="0" w:color="auto"/>
        <w:right w:val="none" w:sz="0" w:space="0" w:color="auto"/>
      </w:divBdr>
    </w:div>
    <w:div w:id="1388605364">
      <w:bodyDiv w:val="1"/>
      <w:marLeft w:val="0"/>
      <w:marRight w:val="0"/>
      <w:marTop w:val="0"/>
      <w:marBottom w:val="0"/>
      <w:divBdr>
        <w:top w:val="none" w:sz="0" w:space="0" w:color="auto"/>
        <w:left w:val="none" w:sz="0" w:space="0" w:color="auto"/>
        <w:bottom w:val="none" w:sz="0" w:space="0" w:color="auto"/>
        <w:right w:val="none" w:sz="0" w:space="0" w:color="auto"/>
      </w:divBdr>
      <w:divsChild>
        <w:div w:id="611397347">
          <w:marLeft w:val="0"/>
          <w:marRight w:val="0"/>
          <w:marTop w:val="0"/>
          <w:marBottom w:val="300"/>
          <w:divBdr>
            <w:top w:val="none" w:sz="0" w:space="0" w:color="auto"/>
            <w:left w:val="none" w:sz="0" w:space="0" w:color="auto"/>
            <w:bottom w:val="none" w:sz="0" w:space="0" w:color="auto"/>
            <w:right w:val="none" w:sz="0" w:space="0" w:color="auto"/>
          </w:divBdr>
          <w:divsChild>
            <w:div w:id="1137605625">
              <w:marLeft w:val="0"/>
              <w:marRight w:val="0"/>
              <w:marTop w:val="0"/>
              <w:marBottom w:val="0"/>
              <w:divBdr>
                <w:top w:val="none" w:sz="0" w:space="0" w:color="auto"/>
                <w:left w:val="none" w:sz="0" w:space="0" w:color="auto"/>
                <w:bottom w:val="none" w:sz="0" w:space="0" w:color="auto"/>
                <w:right w:val="none" w:sz="0" w:space="0" w:color="auto"/>
              </w:divBdr>
            </w:div>
          </w:divsChild>
        </w:div>
        <w:div w:id="1918974662">
          <w:marLeft w:val="0"/>
          <w:marRight w:val="0"/>
          <w:marTop w:val="0"/>
          <w:marBottom w:val="300"/>
          <w:divBdr>
            <w:top w:val="none" w:sz="0" w:space="0" w:color="auto"/>
            <w:left w:val="none" w:sz="0" w:space="0" w:color="auto"/>
            <w:bottom w:val="none" w:sz="0" w:space="0" w:color="auto"/>
            <w:right w:val="none" w:sz="0" w:space="0" w:color="auto"/>
          </w:divBdr>
          <w:divsChild>
            <w:div w:id="96759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170347">
      <w:bodyDiv w:val="1"/>
      <w:marLeft w:val="0"/>
      <w:marRight w:val="0"/>
      <w:marTop w:val="0"/>
      <w:marBottom w:val="0"/>
      <w:divBdr>
        <w:top w:val="none" w:sz="0" w:space="0" w:color="auto"/>
        <w:left w:val="none" w:sz="0" w:space="0" w:color="auto"/>
        <w:bottom w:val="none" w:sz="0" w:space="0" w:color="auto"/>
        <w:right w:val="none" w:sz="0" w:space="0" w:color="auto"/>
      </w:divBdr>
      <w:divsChild>
        <w:div w:id="1413551376">
          <w:marLeft w:val="0"/>
          <w:marRight w:val="0"/>
          <w:marTop w:val="0"/>
          <w:marBottom w:val="0"/>
          <w:divBdr>
            <w:top w:val="none" w:sz="0" w:space="0" w:color="auto"/>
            <w:left w:val="none" w:sz="0" w:space="0" w:color="auto"/>
            <w:bottom w:val="none" w:sz="0" w:space="0" w:color="auto"/>
            <w:right w:val="none" w:sz="0" w:space="0" w:color="auto"/>
          </w:divBdr>
        </w:div>
        <w:div w:id="1230575096">
          <w:marLeft w:val="0"/>
          <w:marRight w:val="0"/>
          <w:marTop w:val="120"/>
          <w:marBottom w:val="0"/>
          <w:divBdr>
            <w:top w:val="none" w:sz="0" w:space="0" w:color="auto"/>
            <w:left w:val="none" w:sz="0" w:space="0" w:color="auto"/>
            <w:bottom w:val="none" w:sz="0" w:space="0" w:color="auto"/>
            <w:right w:val="none" w:sz="0" w:space="0" w:color="auto"/>
          </w:divBdr>
          <w:divsChild>
            <w:div w:id="218057395">
              <w:marLeft w:val="0"/>
              <w:marRight w:val="0"/>
              <w:marTop w:val="0"/>
              <w:marBottom w:val="0"/>
              <w:divBdr>
                <w:top w:val="none" w:sz="0" w:space="0" w:color="auto"/>
                <w:left w:val="none" w:sz="0" w:space="0" w:color="auto"/>
                <w:bottom w:val="none" w:sz="0" w:space="0" w:color="auto"/>
                <w:right w:val="none" w:sz="0" w:space="0" w:color="auto"/>
              </w:divBdr>
            </w:div>
          </w:divsChild>
        </w:div>
        <w:div w:id="1037663557">
          <w:marLeft w:val="0"/>
          <w:marRight w:val="0"/>
          <w:marTop w:val="120"/>
          <w:marBottom w:val="0"/>
          <w:divBdr>
            <w:top w:val="none" w:sz="0" w:space="0" w:color="auto"/>
            <w:left w:val="none" w:sz="0" w:space="0" w:color="auto"/>
            <w:bottom w:val="none" w:sz="0" w:space="0" w:color="auto"/>
            <w:right w:val="none" w:sz="0" w:space="0" w:color="auto"/>
          </w:divBdr>
          <w:divsChild>
            <w:div w:id="1766227621">
              <w:marLeft w:val="0"/>
              <w:marRight w:val="0"/>
              <w:marTop w:val="0"/>
              <w:marBottom w:val="0"/>
              <w:divBdr>
                <w:top w:val="none" w:sz="0" w:space="0" w:color="auto"/>
                <w:left w:val="none" w:sz="0" w:space="0" w:color="auto"/>
                <w:bottom w:val="none" w:sz="0" w:space="0" w:color="auto"/>
                <w:right w:val="none" w:sz="0" w:space="0" w:color="auto"/>
              </w:divBdr>
            </w:div>
          </w:divsChild>
        </w:div>
        <w:div w:id="884483793">
          <w:marLeft w:val="0"/>
          <w:marRight w:val="0"/>
          <w:marTop w:val="120"/>
          <w:marBottom w:val="0"/>
          <w:divBdr>
            <w:top w:val="none" w:sz="0" w:space="0" w:color="auto"/>
            <w:left w:val="none" w:sz="0" w:space="0" w:color="auto"/>
            <w:bottom w:val="none" w:sz="0" w:space="0" w:color="auto"/>
            <w:right w:val="none" w:sz="0" w:space="0" w:color="auto"/>
          </w:divBdr>
          <w:divsChild>
            <w:div w:id="1979140423">
              <w:marLeft w:val="0"/>
              <w:marRight w:val="0"/>
              <w:marTop w:val="0"/>
              <w:marBottom w:val="0"/>
              <w:divBdr>
                <w:top w:val="none" w:sz="0" w:space="0" w:color="auto"/>
                <w:left w:val="none" w:sz="0" w:space="0" w:color="auto"/>
                <w:bottom w:val="none" w:sz="0" w:space="0" w:color="auto"/>
                <w:right w:val="none" w:sz="0" w:space="0" w:color="auto"/>
              </w:divBdr>
            </w:div>
          </w:divsChild>
        </w:div>
        <w:div w:id="1040980258">
          <w:marLeft w:val="0"/>
          <w:marRight w:val="0"/>
          <w:marTop w:val="120"/>
          <w:marBottom w:val="0"/>
          <w:divBdr>
            <w:top w:val="none" w:sz="0" w:space="0" w:color="auto"/>
            <w:left w:val="none" w:sz="0" w:space="0" w:color="auto"/>
            <w:bottom w:val="none" w:sz="0" w:space="0" w:color="auto"/>
            <w:right w:val="none" w:sz="0" w:space="0" w:color="auto"/>
          </w:divBdr>
          <w:divsChild>
            <w:div w:id="812723004">
              <w:marLeft w:val="0"/>
              <w:marRight w:val="0"/>
              <w:marTop w:val="0"/>
              <w:marBottom w:val="0"/>
              <w:divBdr>
                <w:top w:val="none" w:sz="0" w:space="0" w:color="auto"/>
                <w:left w:val="none" w:sz="0" w:space="0" w:color="auto"/>
                <w:bottom w:val="none" w:sz="0" w:space="0" w:color="auto"/>
                <w:right w:val="none" w:sz="0" w:space="0" w:color="auto"/>
              </w:divBdr>
            </w:div>
          </w:divsChild>
        </w:div>
        <w:div w:id="268245112">
          <w:marLeft w:val="0"/>
          <w:marRight w:val="0"/>
          <w:marTop w:val="120"/>
          <w:marBottom w:val="0"/>
          <w:divBdr>
            <w:top w:val="none" w:sz="0" w:space="0" w:color="auto"/>
            <w:left w:val="none" w:sz="0" w:space="0" w:color="auto"/>
            <w:bottom w:val="none" w:sz="0" w:space="0" w:color="auto"/>
            <w:right w:val="none" w:sz="0" w:space="0" w:color="auto"/>
          </w:divBdr>
          <w:divsChild>
            <w:div w:id="1209025341">
              <w:marLeft w:val="0"/>
              <w:marRight w:val="0"/>
              <w:marTop w:val="0"/>
              <w:marBottom w:val="0"/>
              <w:divBdr>
                <w:top w:val="none" w:sz="0" w:space="0" w:color="auto"/>
                <w:left w:val="none" w:sz="0" w:space="0" w:color="auto"/>
                <w:bottom w:val="none" w:sz="0" w:space="0" w:color="auto"/>
                <w:right w:val="none" w:sz="0" w:space="0" w:color="auto"/>
              </w:divBdr>
            </w:div>
          </w:divsChild>
        </w:div>
        <w:div w:id="135220134">
          <w:marLeft w:val="0"/>
          <w:marRight w:val="0"/>
          <w:marTop w:val="120"/>
          <w:marBottom w:val="0"/>
          <w:divBdr>
            <w:top w:val="none" w:sz="0" w:space="0" w:color="auto"/>
            <w:left w:val="none" w:sz="0" w:space="0" w:color="auto"/>
            <w:bottom w:val="none" w:sz="0" w:space="0" w:color="auto"/>
            <w:right w:val="none" w:sz="0" w:space="0" w:color="auto"/>
          </w:divBdr>
          <w:divsChild>
            <w:div w:id="1101146297">
              <w:marLeft w:val="0"/>
              <w:marRight w:val="0"/>
              <w:marTop w:val="0"/>
              <w:marBottom w:val="0"/>
              <w:divBdr>
                <w:top w:val="none" w:sz="0" w:space="0" w:color="auto"/>
                <w:left w:val="none" w:sz="0" w:space="0" w:color="auto"/>
                <w:bottom w:val="none" w:sz="0" w:space="0" w:color="auto"/>
                <w:right w:val="none" w:sz="0" w:space="0" w:color="auto"/>
              </w:divBdr>
            </w:div>
            <w:div w:id="1400902184">
              <w:marLeft w:val="0"/>
              <w:marRight w:val="0"/>
              <w:marTop w:val="0"/>
              <w:marBottom w:val="0"/>
              <w:divBdr>
                <w:top w:val="none" w:sz="0" w:space="0" w:color="auto"/>
                <w:left w:val="none" w:sz="0" w:space="0" w:color="auto"/>
                <w:bottom w:val="none" w:sz="0" w:space="0" w:color="auto"/>
                <w:right w:val="none" w:sz="0" w:space="0" w:color="auto"/>
              </w:divBdr>
            </w:div>
          </w:divsChild>
        </w:div>
        <w:div w:id="1029919134">
          <w:marLeft w:val="0"/>
          <w:marRight w:val="0"/>
          <w:marTop w:val="120"/>
          <w:marBottom w:val="0"/>
          <w:divBdr>
            <w:top w:val="none" w:sz="0" w:space="0" w:color="auto"/>
            <w:left w:val="none" w:sz="0" w:space="0" w:color="auto"/>
            <w:bottom w:val="none" w:sz="0" w:space="0" w:color="auto"/>
            <w:right w:val="none" w:sz="0" w:space="0" w:color="auto"/>
          </w:divBdr>
          <w:divsChild>
            <w:div w:id="859508151">
              <w:marLeft w:val="0"/>
              <w:marRight w:val="0"/>
              <w:marTop w:val="0"/>
              <w:marBottom w:val="0"/>
              <w:divBdr>
                <w:top w:val="none" w:sz="0" w:space="0" w:color="auto"/>
                <w:left w:val="none" w:sz="0" w:space="0" w:color="auto"/>
                <w:bottom w:val="none" w:sz="0" w:space="0" w:color="auto"/>
                <w:right w:val="none" w:sz="0" w:space="0" w:color="auto"/>
              </w:divBdr>
            </w:div>
          </w:divsChild>
        </w:div>
        <w:div w:id="455367939">
          <w:marLeft w:val="0"/>
          <w:marRight w:val="0"/>
          <w:marTop w:val="120"/>
          <w:marBottom w:val="0"/>
          <w:divBdr>
            <w:top w:val="none" w:sz="0" w:space="0" w:color="auto"/>
            <w:left w:val="none" w:sz="0" w:space="0" w:color="auto"/>
            <w:bottom w:val="none" w:sz="0" w:space="0" w:color="auto"/>
            <w:right w:val="none" w:sz="0" w:space="0" w:color="auto"/>
          </w:divBdr>
          <w:divsChild>
            <w:div w:id="1081752893">
              <w:marLeft w:val="0"/>
              <w:marRight w:val="0"/>
              <w:marTop w:val="0"/>
              <w:marBottom w:val="0"/>
              <w:divBdr>
                <w:top w:val="none" w:sz="0" w:space="0" w:color="auto"/>
                <w:left w:val="none" w:sz="0" w:space="0" w:color="auto"/>
                <w:bottom w:val="none" w:sz="0" w:space="0" w:color="auto"/>
                <w:right w:val="none" w:sz="0" w:space="0" w:color="auto"/>
              </w:divBdr>
            </w:div>
            <w:div w:id="2047097867">
              <w:marLeft w:val="0"/>
              <w:marRight w:val="0"/>
              <w:marTop w:val="0"/>
              <w:marBottom w:val="0"/>
              <w:divBdr>
                <w:top w:val="none" w:sz="0" w:space="0" w:color="auto"/>
                <w:left w:val="none" w:sz="0" w:space="0" w:color="auto"/>
                <w:bottom w:val="none" w:sz="0" w:space="0" w:color="auto"/>
                <w:right w:val="none" w:sz="0" w:space="0" w:color="auto"/>
              </w:divBdr>
            </w:div>
          </w:divsChild>
        </w:div>
        <w:div w:id="49039175">
          <w:marLeft w:val="0"/>
          <w:marRight w:val="0"/>
          <w:marTop w:val="120"/>
          <w:marBottom w:val="0"/>
          <w:divBdr>
            <w:top w:val="none" w:sz="0" w:space="0" w:color="auto"/>
            <w:left w:val="none" w:sz="0" w:space="0" w:color="auto"/>
            <w:bottom w:val="none" w:sz="0" w:space="0" w:color="auto"/>
            <w:right w:val="none" w:sz="0" w:space="0" w:color="auto"/>
          </w:divBdr>
          <w:divsChild>
            <w:div w:id="1846238765">
              <w:marLeft w:val="0"/>
              <w:marRight w:val="0"/>
              <w:marTop w:val="0"/>
              <w:marBottom w:val="0"/>
              <w:divBdr>
                <w:top w:val="none" w:sz="0" w:space="0" w:color="auto"/>
                <w:left w:val="none" w:sz="0" w:space="0" w:color="auto"/>
                <w:bottom w:val="none" w:sz="0" w:space="0" w:color="auto"/>
                <w:right w:val="none" w:sz="0" w:space="0" w:color="auto"/>
              </w:divBdr>
            </w:div>
          </w:divsChild>
        </w:div>
        <w:div w:id="1909531429">
          <w:marLeft w:val="0"/>
          <w:marRight w:val="0"/>
          <w:marTop w:val="120"/>
          <w:marBottom w:val="0"/>
          <w:divBdr>
            <w:top w:val="none" w:sz="0" w:space="0" w:color="auto"/>
            <w:left w:val="none" w:sz="0" w:space="0" w:color="auto"/>
            <w:bottom w:val="none" w:sz="0" w:space="0" w:color="auto"/>
            <w:right w:val="none" w:sz="0" w:space="0" w:color="auto"/>
          </w:divBdr>
          <w:divsChild>
            <w:div w:id="385954418">
              <w:marLeft w:val="0"/>
              <w:marRight w:val="0"/>
              <w:marTop w:val="0"/>
              <w:marBottom w:val="0"/>
              <w:divBdr>
                <w:top w:val="none" w:sz="0" w:space="0" w:color="auto"/>
                <w:left w:val="none" w:sz="0" w:space="0" w:color="auto"/>
                <w:bottom w:val="none" w:sz="0" w:space="0" w:color="auto"/>
                <w:right w:val="none" w:sz="0" w:space="0" w:color="auto"/>
              </w:divBdr>
            </w:div>
            <w:div w:id="1571308821">
              <w:marLeft w:val="0"/>
              <w:marRight w:val="0"/>
              <w:marTop w:val="0"/>
              <w:marBottom w:val="0"/>
              <w:divBdr>
                <w:top w:val="none" w:sz="0" w:space="0" w:color="auto"/>
                <w:left w:val="none" w:sz="0" w:space="0" w:color="auto"/>
                <w:bottom w:val="none" w:sz="0" w:space="0" w:color="auto"/>
                <w:right w:val="none" w:sz="0" w:space="0" w:color="auto"/>
              </w:divBdr>
            </w:div>
            <w:div w:id="153776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844705">
      <w:bodyDiv w:val="1"/>
      <w:marLeft w:val="0"/>
      <w:marRight w:val="0"/>
      <w:marTop w:val="0"/>
      <w:marBottom w:val="0"/>
      <w:divBdr>
        <w:top w:val="none" w:sz="0" w:space="0" w:color="auto"/>
        <w:left w:val="none" w:sz="0" w:space="0" w:color="auto"/>
        <w:bottom w:val="none" w:sz="0" w:space="0" w:color="auto"/>
        <w:right w:val="none" w:sz="0" w:space="0" w:color="auto"/>
      </w:divBdr>
      <w:divsChild>
        <w:div w:id="1056390270">
          <w:marLeft w:val="0"/>
          <w:marRight w:val="0"/>
          <w:marTop w:val="0"/>
          <w:marBottom w:val="0"/>
          <w:divBdr>
            <w:top w:val="none" w:sz="0" w:space="0" w:color="auto"/>
            <w:left w:val="none" w:sz="0" w:space="0" w:color="auto"/>
            <w:bottom w:val="none" w:sz="0" w:space="0" w:color="auto"/>
            <w:right w:val="none" w:sz="0" w:space="0" w:color="auto"/>
          </w:divBdr>
        </w:div>
        <w:div w:id="187716699">
          <w:marLeft w:val="0"/>
          <w:marRight w:val="0"/>
          <w:marTop w:val="225"/>
          <w:marBottom w:val="0"/>
          <w:divBdr>
            <w:top w:val="none" w:sz="0" w:space="0" w:color="auto"/>
            <w:left w:val="none" w:sz="0" w:space="0" w:color="auto"/>
            <w:bottom w:val="none" w:sz="0" w:space="0" w:color="auto"/>
            <w:right w:val="none" w:sz="0" w:space="0" w:color="auto"/>
          </w:divBdr>
          <w:divsChild>
            <w:div w:id="648291871">
              <w:marLeft w:val="0"/>
              <w:marRight w:val="0"/>
              <w:marTop w:val="0"/>
              <w:marBottom w:val="0"/>
              <w:divBdr>
                <w:top w:val="none" w:sz="0" w:space="0" w:color="auto"/>
                <w:left w:val="none" w:sz="0" w:space="0" w:color="auto"/>
                <w:bottom w:val="none" w:sz="0" w:space="0" w:color="auto"/>
                <w:right w:val="none" w:sz="0" w:space="0" w:color="auto"/>
              </w:divBdr>
              <w:divsChild>
                <w:div w:id="1042483232">
                  <w:marLeft w:val="0"/>
                  <w:marRight w:val="0"/>
                  <w:marTop w:val="0"/>
                  <w:marBottom w:val="0"/>
                  <w:divBdr>
                    <w:top w:val="none" w:sz="0" w:space="0" w:color="auto"/>
                    <w:left w:val="none" w:sz="0" w:space="0" w:color="auto"/>
                    <w:bottom w:val="none" w:sz="0" w:space="0" w:color="auto"/>
                    <w:right w:val="none" w:sz="0" w:space="0" w:color="auto"/>
                  </w:divBdr>
                </w:div>
                <w:div w:id="99511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343301">
      <w:bodyDiv w:val="1"/>
      <w:marLeft w:val="0"/>
      <w:marRight w:val="0"/>
      <w:marTop w:val="0"/>
      <w:marBottom w:val="0"/>
      <w:divBdr>
        <w:top w:val="none" w:sz="0" w:space="0" w:color="auto"/>
        <w:left w:val="none" w:sz="0" w:space="0" w:color="auto"/>
        <w:bottom w:val="none" w:sz="0" w:space="0" w:color="auto"/>
        <w:right w:val="none" w:sz="0" w:space="0" w:color="auto"/>
      </w:divBdr>
    </w:div>
    <w:div w:id="1932740768">
      <w:bodyDiv w:val="1"/>
      <w:marLeft w:val="0"/>
      <w:marRight w:val="0"/>
      <w:marTop w:val="0"/>
      <w:marBottom w:val="0"/>
      <w:divBdr>
        <w:top w:val="none" w:sz="0" w:space="0" w:color="auto"/>
        <w:left w:val="none" w:sz="0" w:space="0" w:color="auto"/>
        <w:bottom w:val="none" w:sz="0" w:space="0" w:color="auto"/>
        <w:right w:val="none" w:sz="0" w:space="0" w:color="auto"/>
      </w:divBdr>
    </w:div>
    <w:div w:id="193385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cs.google.com/document/d/10IL3rx9QPckLYskpMlOoUEO9mWxIXrYt/edit" TargetMode="External"/><Relationship Id="rId18" Type="http://schemas.openxmlformats.org/officeDocument/2006/relationships/hyperlink" Target="https://veteranfund.com.ua/projects/20000-2/"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mailto:agro.subawards@chemonics.com" TargetMode="External"/><Relationship Id="rId17" Type="http://schemas.openxmlformats.org/officeDocument/2006/relationships/hyperlink" Target="https://docs.google.com/document/d/1AScwUKkArnbl9DRfeXXegchILbZ6WUle/edit" TargetMode="External"/><Relationship Id="rId2" Type="http://schemas.openxmlformats.org/officeDocument/2006/relationships/numbering" Target="numbering.xml"/><Relationship Id="rId16" Type="http://schemas.openxmlformats.org/officeDocument/2006/relationships/hyperlink" Target="https://drive.google.com/drive/u/2/folders/17vGSGJ0LCpM7JNxOv6k80QS4fY0z9sgU" TargetMode="External"/><Relationship Id="rId20" Type="http://schemas.openxmlformats.org/officeDocument/2006/relationships/hyperlink" Target="https://www.facebook.com/usaid.agro/posts/pfbid02T7yVyXCtU5eqvLdAEowLVZmMjQbDUq8HTfpdjidiuLnBfUdB5kmN4zDt1J13amzq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gro.subawards@chemonics.com" TargetMode="External"/><Relationship Id="rId5" Type="http://schemas.openxmlformats.org/officeDocument/2006/relationships/settings" Target="settings.xml"/><Relationship Id="rId15" Type="http://schemas.openxmlformats.org/officeDocument/2006/relationships/hyperlink" Target="https://docs.google.com/document/d/1rUa01PigMonrrlR5THdbOu8NRTUgylLd/edit" TargetMode="External"/><Relationship Id="rId23" Type="http://schemas.openxmlformats.org/officeDocument/2006/relationships/theme" Target="theme/theme1.xml"/><Relationship Id="rId10" Type="http://schemas.openxmlformats.org/officeDocument/2006/relationships/hyperlink" Target="mailto:agro.subawards@chemonics.com" TargetMode="External"/><Relationship Id="rId19" Type="http://schemas.openxmlformats.org/officeDocument/2006/relationships/hyperlink" Target="https://t.me/USAID_AGRO_Ukraine/127" TargetMode="External"/><Relationship Id="rId4" Type="http://schemas.microsoft.com/office/2007/relationships/stylesWithEffects" Target="stylesWithEffects.xml"/><Relationship Id="rId9" Type="http://schemas.openxmlformats.org/officeDocument/2006/relationships/hyperlink" Target="https://drive.google.com/file/d/1m66FLEJ7PvG5Uop99Kt0kEkNphsBGl_e/view?usp=sharing" TargetMode="External"/><Relationship Id="rId14" Type="http://schemas.openxmlformats.org/officeDocument/2006/relationships/hyperlink" Target="https://docs.google.com/spreadsheets/u/2/d/1om13s0GsFNFUEI76S7v9ZPJVbpl-MW76/edit?usp=drive_web&amp;ouid=112253194584380489719&amp;rtpof=true"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2E5DD-90D9-4140-85FF-CA6DB7140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3</Pages>
  <Words>1268</Words>
  <Characters>7231</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В. Власенко</dc:creator>
  <cp:keywords/>
  <dc:description/>
  <cp:lastModifiedBy>Татьяна В. Власенко</cp:lastModifiedBy>
  <cp:revision>48</cp:revision>
  <dcterms:created xsi:type="dcterms:W3CDTF">2021-12-14T07:33:00Z</dcterms:created>
  <dcterms:modified xsi:type="dcterms:W3CDTF">2023-03-30T06:41:00Z</dcterms:modified>
</cp:coreProperties>
</file>