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030" w:rsidRDefault="008A3030" w:rsidP="008A3030">
      <w:pPr>
        <w:ind w:left="5954" w:right="-143"/>
        <w:jc w:val="left"/>
        <w:rPr>
          <w:sz w:val="24"/>
          <w:szCs w:val="24"/>
          <w:lang w:eastAsia="uk-UA"/>
        </w:rPr>
      </w:pPr>
      <w:r w:rsidRPr="00F263B5">
        <w:rPr>
          <w:sz w:val="24"/>
          <w:szCs w:val="24"/>
          <w:lang w:eastAsia="uk-UA"/>
        </w:rPr>
        <w:t>ЗАТВЕРДЖЕНО</w:t>
      </w:r>
    </w:p>
    <w:p w:rsidR="008A3030" w:rsidRPr="00F263B5" w:rsidRDefault="008A3030" w:rsidP="008A3030">
      <w:pPr>
        <w:ind w:left="5954" w:right="-143"/>
        <w:jc w:val="left"/>
        <w:rPr>
          <w:sz w:val="24"/>
          <w:szCs w:val="24"/>
          <w:lang w:eastAsia="uk-UA"/>
        </w:rPr>
      </w:pPr>
    </w:p>
    <w:p w:rsidR="008A3030" w:rsidRDefault="008A3030" w:rsidP="008A3030">
      <w:pPr>
        <w:ind w:left="5954" w:right="-143"/>
        <w:jc w:val="left"/>
        <w:rPr>
          <w:sz w:val="24"/>
          <w:szCs w:val="24"/>
          <w:lang w:eastAsia="uk-UA"/>
        </w:rPr>
      </w:pPr>
      <w:r w:rsidRPr="00F263B5">
        <w:rPr>
          <w:sz w:val="24"/>
          <w:szCs w:val="24"/>
          <w:lang w:eastAsia="uk-UA"/>
        </w:rPr>
        <w:t>Наказ</w:t>
      </w:r>
      <w:r w:rsidR="00D915E3">
        <w:rPr>
          <w:sz w:val="24"/>
          <w:szCs w:val="24"/>
          <w:lang w:eastAsia="uk-UA"/>
        </w:rPr>
        <w:t xml:space="preserve"> начальника</w:t>
      </w:r>
      <w:r w:rsidRPr="00F263B5">
        <w:rPr>
          <w:sz w:val="24"/>
          <w:szCs w:val="24"/>
          <w:lang w:eastAsia="uk-UA"/>
        </w:rPr>
        <w:t xml:space="preserve"> </w:t>
      </w:r>
      <w:r>
        <w:rPr>
          <w:sz w:val="24"/>
          <w:szCs w:val="24"/>
          <w:lang w:eastAsia="uk-UA"/>
        </w:rPr>
        <w:t>управління соціальної та  ветеранської політики  Криворізької районної військової адміністрації</w:t>
      </w:r>
    </w:p>
    <w:p w:rsidR="008A3030" w:rsidRPr="0081760E" w:rsidRDefault="0081760E" w:rsidP="008A3030">
      <w:pPr>
        <w:ind w:firstLine="5954"/>
        <w:jc w:val="left"/>
        <w:rPr>
          <w:sz w:val="24"/>
          <w:szCs w:val="24"/>
          <w:u w:val="single"/>
          <w:lang w:eastAsia="uk-UA"/>
        </w:rPr>
      </w:pPr>
      <w:r w:rsidRPr="0081760E">
        <w:rPr>
          <w:sz w:val="24"/>
          <w:szCs w:val="24"/>
          <w:u w:val="single"/>
          <w:lang w:eastAsia="uk-UA"/>
        </w:rPr>
        <w:t>01.12.2025 № 100</w:t>
      </w:r>
    </w:p>
    <w:p w:rsidR="008A3030" w:rsidRPr="00F67F12" w:rsidRDefault="008A3030" w:rsidP="008A3030">
      <w:pPr>
        <w:jc w:val="center"/>
        <w:rPr>
          <w:b/>
          <w:sz w:val="16"/>
          <w:lang w:eastAsia="uk-UA"/>
        </w:rPr>
      </w:pPr>
    </w:p>
    <w:p w:rsidR="008A3030" w:rsidRPr="00F67F12" w:rsidRDefault="008A3030" w:rsidP="008A3030">
      <w:pPr>
        <w:jc w:val="center"/>
        <w:rPr>
          <w:b/>
          <w:sz w:val="24"/>
          <w:szCs w:val="24"/>
          <w:lang w:eastAsia="uk-UA"/>
        </w:rPr>
      </w:pPr>
      <w:r w:rsidRPr="00F67F12">
        <w:rPr>
          <w:b/>
          <w:sz w:val="24"/>
          <w:szCs w:val="24"/>
          <w:lang w:eastAsia="uk-UA"/>
        </w:rPr>
        <w:t xml:space="preserve">ІНФОРМАЦІЙНА КАРТКА </w:t>
      </w:r>
      <w:r w:rsidR="0081760E">
        <w:rPr>
          <w:b/>
          <w:sz w:val="24"/>
          <w:szCs w:val="24"/>
          <w:lang w:eastAsia="uk-UA"/>
        </w:rPr>
        <w:t>№ 17</w:t>
      </w:r>
    </w:p>
    <w:p w:rsidR="008A3030" w:rsidRDefault="008A3030" w:rsidP="008A3030">
      <w:pPr>
        <w:tabs>
          <w:tab w:val="left" w:pos="3969"/>
        </w:tabs>
        <w:jc w:val="center"/>
        <w:rPr>
          <w:b/>
          <w:sz w:val="24"/>
          <w:szCs w:val="24"/>
          <w:lang w:eastAsia="uk-UA"/>
        </w:rPr>
      </w:pPr>
      <w:r w:rsidRPr="00F67F12">
        <w:rPr>
          <w:b/>
          <w:sz w:val="24"/>
          <w:szCs w:val="24"/>
          <w:lang w:eastAsia="uk-UA"/>
        </w:rPr>
        <w:t xml:space="preserve">адміністративної послуги </w:t>
      </w:r>
    </w:p>
    <w:p w:rsidR="008A3030" w:rsidRPr="00F67F12" w:rsidRDefault="008A3030" w:rsidP="008A3030">
      <w:pPr>
        <w:tabs>
          <w:tab w:val="left" w:pos="3969"/>
        </w:tabs>
        <w:jc w:val="center"/>
        <w:rPr>
          <w:b/>
          <w:sz w:val="24"/>
          <w:szCs w:val="24"/>
          <w:lang w:eastAsia="uk-UA"/>
        </w:rPr>
      </w:pPr>
    </w:p>
    <w:p w:rsidR="008A3030" w:rsidRDefault="008A3030" w:rsidP="008A3030">
      <w:pPr>
        <w:pStyle w:val="HTML"/>
        <w:jc w:val="center"/>
        <w:rPr>
          <w:rFonts w:ascii="Times New Roman" w:hAnsi="Times New Roman" w:cs="Times New Roman"/>
          <w:b/>
          <w:bCs/>
          <w:lang w:val="uk-UA"/>
        </w:rPr>
      </w:pPr>
      <w:r>
        <w:rPr>
          <w:rFonts w:ascii="Times New Roman" w:hAnsi="Times New Roman" w:cs="Times New Roman"/>
          <w:b/>
          <w:bCs/>
          <w:lang w:val="uk-UA"/>
        </w:rPr>
        <w:t>"</w:t>
      </w:r>
      <w:r w:rsidR="00037E31" w:rsidRPr="00037E31">
        <w:rPr>
          <w:lang w:val="uk-UA"/>
        </w:rPr>
        <w:t xml:space="preserve"> </w:t>
      </w:r>
      <w:r w:rsidR="00AF3C62">
        <w:rPr>
          <w:rFonts w:ascii="Times New Roman" w:hAnsi="Times New Roman" w:cs="Times New Roman"/>
          <w:b/>
          <w:bCs/>
          <w:lang w:val="uk-UA"/>
        </w:rPr>
        <w:t>ПРОДОВЖЕННЯ СТРОКУ ДІЇ ПОСВІДЧЕННЯ ОСОБИ З ІНВАЛІДНІСТЮ ВНАСЛІДОК ВІЙНИ</w:t>
      </w:r>
      <w:r>
        <w:rPr>
          <w:rFonts w:ascii="Times New Roman" w:hAnsi="Times New Roman" w:cs="Times New Roman"/>
          <w:b/>
          <w:bCs/>
          <w:lang w:val="uk-UA"/>
        </w:rPr>
        <w:t xml:space="preserve"> " </w:t>
      </w:r>
    </w:p>
    <w:p w:rsidR="008A3030" w:rsidRDefault="008A3030" w:rsidP="008A3030">
      <w:pPr>
        <w:pStyle w:val="HTML"/>
        <w:jc w:val="center"/>
        <w:rPr>
          <w:rFonts w:ascii="Times New Roman" w:hAnsi="Times New Roman" w:cs="Times New Roman"/>
          <w:b/>
          <w:bCs/>
          <w:lang w:val="uk-UA"/>
        </w:rPr>
      </w:pPr>
    </w:p>
    <w:p w:rsidR="008A3030" w:rsidRDefault="003108BB" w:rsidP="008A3030">
      <w:pPr>
        <w:jc w:val="center"/>
        <w:rPr>
          <w:sz w:val="24"/>
          <w:szCs w:val="24"/>
          <w:lang w:eastAsia="uk-UA"/>
        </w:rPr>
      </w:pPr>
      <w:r>
        <w:rPr>
          <w:sz w:val="24"/>
          <w:szCs w:val="24"/>
          <w:lang w:eastAsia="uk-UA"/>
        </w:rPr>
        <w:t>управління соціальної</w:t>
      </w:r>
      <w:r w:rsidR="008A3030" w:rsidRPr="005778A2">
        <w:rPr>
          <w:sz w:val="24"/>
          <w:szCs w:val="24"/>
          <w:lang w:eastAsia="uk-UA"/>
        </w:rPr>
        <w:t xml:space="preserve"> </w:t>
      </w:r>
      <w:r w:rsidR="008A3030">
        <w:rPr>
          <w:sz w:val="24"/>
          <w:szCs w:val="24"/>
          <w:lang w:eastAsia="uk-UA"/>
        </w:rPr>
        <w:t xml:space="preserve">та ветеранської політики </w:t>
      </w:r>
    </w:p>
    <w:p w:rsidR="008A3030" w:rsidRDefault="008A3030" w:rsidP="008A3030">
      <w:pPr>
        <w:spacing w:after="120"/>
        <w:jc w:val="center"/>
        <w:rPr>
          <w:sz w:val="24"/>
        </w:rPr>
      </w:pPr>
      <w:r>
        <w:rPr>
          <w:sz w:val="24"/>
        </w:rPr>
        <w:t>Криворізької районної військової адміністрації</w:t>
      </w:r>
    </w:p>
    <w:p w:rsidR="008A3030" w:rsidRPr="0074009C" w:rsidRDefault="008A3030" w:rsidP="008A3030">
      <w:pPr>
        <w:spacing w:after="120"/>
        <w:jc w:val="center"/>
        <w:rPr>
          <w:sz w:val="20"/>
          <w:szCs w:val="20"/>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7"/>
        <w:gridCol w:w="2994"/>
        <w:gridCol w:w="6306"/>
      </w:tblGrid>
      <w:tr w:rsidR="008A3030" w:rsidRPr="00F67F12" w:rsidTr="008336FF">
        <w:tc>
          <w:tcPr>
            <w:tcW w:w="5000" w:type="pct"/>
            <w:gridSpan w:val="3"/>
            <w:tcBorders>
              <w:top w:val="outset" w:sz="6" w:space="0" w:color="000000"/>
              <w:left w:val="outset" w:sz="6" w:space="0" w:color="000000"/>
              <w:bottom w:val="outset" w:sz="6" w:space="0" w:color="000000"/>
              <w:right w:val="outset" w:sz="6" w:space="0" w:color="000000"/>
            </w:tcBorders>
            <w:hideMark/>
          </w:tcPr>
          <w:p w:rsidR="008A3030" w:rsidRPr="00F67F12" w:rsidRDefault="008A3030" w:rsidP="008336FF">
            <w:pPr>
              <w:jc w:val="center"/>
              <w:rPr>
                <w:b/>
                <w:sz w:val="24"/>
                <w:szCs w:val="24"/>
                <w:lang w:eastAsia="uk-UA"/>
              </w:rPr>
            </w:pPr>
            <w:bookmarkStart w:id="0" w:name="n14"/>
            <w:bookmarkEnd w:id="0"/>
            <w:r w:rsidRPr="00F67F12">
              <w:rPr>
                <w:b/>
                <w:sz w:val="24"/>
                <w:szCs w:val="24"/>
                <w:lang w:eastAsia="uk-UA"/>
              </w:rPr>
              <w:t>Інформація про суб’єкт надання адміністративної послуги та / або центр надання адміністративних послуг</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8336FF">
            <w:pPr>
              <w:jc w:val="center"/>
              <w:rPr>
                <w:sz w:val="24"/>
                <w:szCs w:val="24"/>
                <w:lang w:eastAsia="uk-UA"/>
              </w:rPr>
            </w:pPr>
            <w:r w:rsidRPr="00F67F12">
              <w:rPr>
                <w:sz w:val="24"/>
                <w:szCs w:val="24"/>
                <w:lang w:eastAsia="uk-UA"/>
              </w:rPr>
              <w:t>1</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rPr>
                <w:sz w:val="24"/>
                <w:szCs w:val="24"/>
                <w:lang w:eastAsia="uk-UA"/>
              </w:rPr>
            </w:pPr>
            <w:r w:rsidRPr="001C674D">
              <w:rPr>
                <w:sz w:val="24"/>
                <w:szCs w:val="24"/>
                <w:lang w:eastAsia="uk-UA"/>
              </w:rPr>
              <w:t xml:space="preserve">Місцезнаходження </w:t>
            </w:r>
          </w:p>
        </w:tc>
        <w:tc>
          <w:tcPr>
            <w:tcW w:w="3248"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rPr>
                <w:color w:val="000000"/>
                <w:sz w:val="24"/>
                <w:szCs w:val="24"/>
                <w:lang w:eastAsia="uk-UA"/>
              </w:rPr>
            </w:pPr>
            <w:r w:rsidRPr="001C674D">
              <w:rPr>
                <w:color w:val="000000"/>
                <w:sz w:val="24"/>
                <w:szCs w:val="24"/>
                <w:lang w:eastAsia="uk-UA"/>
              </w:rPr>
              <w:t xml:space="preserve">- м. Кривий Ріг, вул. Кобилянського, буд. 148-А, відділи управління, які обслуговують територію </w:t>
            </w:r>
            <w:proofErr w:type="spellStart"/>
            <w:r w:rsidRPr="001C674D">
              <w:rPr>
                <w:color w:val="000000"/>
                <w:sz w:val="24"/>
                <w:szCs w:val="24"/>
                <w:lang w:eastAsia="uk-UA"/>
              </w:rPr>
              <w:t>Глеюватської</w:t>
            </w:r>
            <w:proofErr w:type="spellEnd"/>
            <w:r w:rsidRPr="001C674D">
              <w:rPr>
                <w:color w:val="000000"/>
                <w:sz w:val="24"/>
                <w:szCs w:val="24"/>
                <w:lang w:eastAsia="uk-UA"/>
              </w:rPr>
              <w:t xml:space="preserve">, </w:t>
            </w:r>
            <w:proofErr w:type="spellStart"/>
            <w:r w:rsidRPr="001C674D">
              <w:rPr>
                <w:color w:val="000000"/>
                <w:sz w:val="24"/>
                <w:szCs w:val="24"/>
                <w:lang w:eastAsia="uk-UA"/>
              </w:rPr>
              <w:t>Лозуватської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Новопільської</w:t>
            </w:r>
            <w:proofErr w:type="spellEnd"/>
            <w:r w:rsidRPr="001C674D">
              <w:rPr>
                <w:color w:val="000000"/>
                <w:sz w:val="24"/>
                <w:szCs w:val="24"/>
                <w:lang w:eastAsia="uk-UA"/>
              </w:rPr>
              <w:t xml:space="preserve"> сільських рад;</w:t>
            </w:r>
          </w:p>
          <w:p w:rsidR="008A3030" w:rsidRPr="001C674D" w:rsidRDefault="008A3030" w:rsidP="008336FF">
            <w:pPr>
              <w:rPr>
                <w:color w:val="000000"/>
                <w:sz w:val="24"/>
                <w:szCs w:val="24"/>
                <w:lang w:eastAsia="uk-UA"/>
              </w:rPr>
            </w:pPr>
            <w:r w:rsidRPr="001C674D">
              <w:rPr>
                <w:color w:val="000000"/>
                <w:sz w:val="24"/>
                <w:szCs w:val="24"/>
                <w:lang w:eastAsia="uk-UA"/>
              </w:rPr>
              <w:t xml:space="preserve"> - № 1 м. Апостолове, вул. Визволення, буд. 36, відділи управління, які обслуговують територію </w:t>
            </w:r>
            <w:proofErr w:type="spellStart"/>
            <w:r w:rsidRPr="001C674D">
              <w:rPr>
                <w:color w:val="000000"/>
                <w:sz w:val="24"/>
                <w:szCs w:val="24"/>
                <w:lang w:eastAsia="uk-UA"/>
              </w:rPr>
              <w:t>Апостолівської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Зеленодольської</w:t>
            </w:r>
            <w:proofErr w:type="spellEnd"/>
            <w:r w:rsidRPr="001C674D">
              <w:rPr>
                <w:color w:val="000000"/>
                <w:sz w:val="24"/>
                <w:szCs w:val="24"/>
                <w:lang w:eastAsia="uk-UA"/>
              </w:rPr>
              <w:t xml:space="preserve"> міських р</w:t>
            </w:r>
            <w:bookmarkStart w:id="1" w:name="_GoBack"/>
            <w:bookmarkEnd w:id="1"/>
            <w:r w:rsidRPr="001C674D">
              <w:rPr>
                <w:color w:val="000000"/>
                <w:sz w:val="24"/>
                <w:szCs w:val="24"/>
                <w:lang w:eastAsia="uk-UA"/>
              </w:rPr>
              <w:t xml:space="preserve">ад, </w:t>
            </w:r>
            <w:proofErr w:type="spellStart"/>
            <w:r w:rsidRPr="001C674D">
              <w:rPr>
                <w:color w:val="000000"/>
                <w:sz w:val="24"/>
                <w:szCs w:val="24"/>
                <w:lang w:eastAsia="uk-UA"/>
              </w:rPr>
              <w:t>Грушівської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Нивотрудівської</w:t>
            </w:r>
            <w:proofErr w:type="spellEnd"/>
            <w:r w:rsidRPr="001C674D">
              <w:rPr>
                <w:color w:val="000000"/>
                <w:sz w:val="24"/>
                <w:szCs w:val="24"/>
                <w:lang w:eastAsia="uk-UA"/>
              </w:rPr>
              <w:t xml:space="preserve"> сільських рад;</w:t>
            </w:r>
          </w:p>
          <w:p w:rsidR="008A3030" w:rsidRPr="001C674D" w:rsidRDefault="00D915E3" w:rsidP="008336FF">
            <w:pPr>
              <w:rPr>
                <w:color w:val="000000"/>
                <w:sz w:val="24"/>
                <w:szCs w:val="24"/>
                <w:lang w:eastAsia="uk-UA"/>
              </w:rPr>
            </w:pPr>
            <w:r>
              <w:rPr>
                <w:color w:val="000000"/>
                <w:sz w:val="24"/>
                <w:szCs w:val="24"/>
                <w:lang w:eastAsia="uk-UA"/>
              </w:rPr>
              <w:t>- № 2 с-ще</w:t>
            </w:r>
            <w:r w:rsidR="008A3030" w:rsidRPr="001C674D">
              <w:rPr>
                <w:color w:val="000000"/>
                <w:sz w:val="24"/>
                <w:szCs w:val="24"/>
                <w:lang w:eastAsia="uk-UA"/>
              </w:rPr>
              <w:t xml:space="preserve"> Софіївка, вул. Незалежності, буд. 58, відділи управління, які обслуговують територію </w:t>
            </w:r>
            <w:proofErr w:type="spellStart"/>
            <w:r w:rsidR="008A3030" w:rsidRPr="001C674D">
              <w:rPr>
                <w:color w:val="000000"/>
                <w:sz w:val="24"/>
                <w:szCs w:val="24"/>
                <w:lang w:eastAsia="uk-UA"/>
              </w:rPr>
              <w:t>Софіївської</w:t>
            </w:r>
            <w:proofErr w:type="spellEnd"/>
            <w:r w:rsidR="008A3030" w:rsidRPr="001C674D">
              <w:rPr>
                <w:color w:val="000000"/>
                <w:sz w:val="24"/>
                <w:szCs w:val="24"/>
                <w:lang w:eastAsia="uk-UA"/>
              </w:rPr>
              <w:t xml:space="preserve"> селищної ради, </w:t>
            </w:r>
            <w:proofErr w:type="spellStart"/>
            <w:r w:rsidR="008A3030" w:rsidRPr="001C674D">
              <w:rPr>
                <w:color w:val="000000"/>
                <w:sz w:val="24"/>
                <w:szCs w:val="24"/>
                <w:lang w:eastAsia="uk-UA"/>
              </w:rPr>
              <w:t>Девладівської</w:t>
            </w:r>
            <w:proofErr w:type="spellEnd"/>
            <w:r w:rsidR="008A3030" w:rsidRPr="001C674D">
              <w:rPr>
                <w:color w:val="000000"/>
                <w:sz w:val="24"/>
                <w:szCs w:val="24"/>
                <w:lang w:eastAsia="uk-UA"/>
              </w:rPr>
              <w:t xml:space="preserve"> та </w:t>
            </w:r>
            <w:proofErr w:type="spellStart"/>
            <w:r w:rsidR="008A3030" w:rsidRPr="001C674D">
              <w:rPr>
                <w:color w:val="000000"/>
                <w:sz w:val="24"/>
                <w:szCs w:val="24"/>
                <w:lang w:eastAsia="uk-UA"/>
              </w:rPr>
              <w:t>Вакулівської</w:t>
            </w:r>
            <w:proofErr w:type="spellEnd"/>
            <w:r w:rsidR="008A3030" w:rsidRPr="001C674D">
              <w:rPr>
                <w:color w:val="000000"/>
                <w:sz w:val="24"/>
                <w:szCs w:val="24"/>
                <w:lang w:eastAsia="uk-UA"/>
              </w:rPr>
              <w:t xml:space="preserve"> сільських рад;</w:t>
            </w:r>
          </w:p>
          <w:p w:rsidR="008A3030" w:rsidRPr="001C674D" w:rsidRDefault="00D915E3" w:rsidP="008336FF">
            <w:pPr>
              <w:rPr>
                <w:i/>
                <w:sz w:val="24"/>
                <w:szCs w:val="24"/>
                <w:lang w:eastAsia="uk-UA"/>
              </w:rPr>
            </w:pPr>
            <w:r>
              <w:rPr>
                <w:color w:val="000000"/>
                <w:sz w:val="24"/>
                <w:szCs w:val="24"/>
                <w:lang w:eastAsia="uk-UA"/>
              </w:rPr>
              <w:t>- № 3  с-ще</w:t>
            </w:r>
            <w:r w:rsidR="008A3030" w:rsidRPr="001C674D">
              <w:rPr>
                <w:color w:val="000000"/>
                <w:sz w:val="24"/>
                <w:szCs w:val="24"/>
                <w:lang w:eastAsia="uk-UA"/>
              </w:rPr>
              <w:t xml:space="preserve"> Широке, вул. Соборна, буд. 99, відділи управління які обслуговують територію </w:t>
            </w:r>
            <w:proofErr w:type="spellStart"/>
            <w:r w:rsidR="008A3030" w:rsidRPr="001C674D">
              <w:rPr>
                <w:color w:val="000000"/>
                <w:sz w:val="24"/>
                <w:szCs w:val="24"/>
                <w:lang w:eastAsia="uk-UA"/>
              </w:rPr>
              <w:t>Широківської</w:t>
            </w:r>
            <w:proofErr w:type="spellEnd"/>
            <w:r w:rsidR="008A3030" w:rsidRPr="001C674D">
              <w:rPr>
                <w:color w:val="000000"/>
                <w:sz w:val="24"/>
                <w:szCs w:val="24"/>
                <w:lang w:eastAsia="uk-UA"/>
              </w:rPr>
              <w:t xml:space="preserve"> селищної ради, </w:t>
            </w:r>
            <w:proofErr w:type="spellStart"/>
            <w:r w:rsidR="008A3030" w:rsidRPr="001C674D">
              <w:rPr>
                <w:color w:val="000000"/>
                <w:sz w:val="24"/>
                <w:szCs w:val="24"/>
                <w:lang w:eastAsia="uk-UA"/>
              </w:rPr>
              <w:t>Гречаноподівської</w:t>
            </w:r>
            <w:proofErr w:type="spellEnd"/>
            <w:r w:rsidR="008A3030" w:rsidRPr="001C674D">
              <w:rPr>
                <w:color w:val="000000"/>
                <w:sz w:val="24"/>
                <w:szCs w:val="24"/>
                <w:lang w:eastAsia="uk-UA"/>
              </w:rPr>
              <w:t xml:space="preserve">, </w:t>
            </w:r>
            <w:proofErr w:type="spellStart"/>
            <w:r w:rsidR="008A3030" w:rsidRPr="001C674D">
              <w:rPr>
                <w:color w:val="000000"/>
                <w:sz w:val="24"/>
                <w:szCs w:val="24"/>
                <w:lang w:eastAsia="uk-UA"/>
              </w:rPr>
              <w:t>Карпівської</w:t>
            </w:r>
            <w:proofErr w:type="spellEnd"/>
            <w:r w:rsidR="008A3030" w:rsidRPr="001C674D">
              <w:rPr>
                <w:color w:val="000000"/>
                <w:sz w:val="24"/>
                <w:szCs w:val="24"/>
                <w:lang w:eastAsia="uk-UA"/>
              </w:rPr>
              <w:t xml:space="preserve"> та </w:t>
            </w:r>
            <w:proofErr w:type="spellStart"/>
            <w:r w:rsidR="008A3030" w:rsidRPr="001C674D">
              <w:rPr>
                <w:color w:val="000000"/>
                <w:sz w:val="24"/>
                <w:szCs w:val="24"/>
                <w:lang w:eastAsia="uk-UA"/>
              </w:rPr>
              <w:t>Новолатівської</w:t>
            </w:r>
            <w:proofErr w:type="spellEnd"/>
            <w:r w:rsidR="008A3030" w:rsidRPr="001C674D">
              <w:rPr>
                <w:color w:val="000000"/>
                <w:sz w:val="24"/>
                <w:szCs w:val="24"/>
                <w:lang w:eastAsia="uk-UA"/>
              </w:rPr>
              <w:t xml:space="preserve"> сільських рад.</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8336FF">
            <w:pPr>
              <w:jc w:val="center"/>
              <w:rPr>
                <w:sz w:val="24"/>
                <w:szCs w:val="24"/>
                <w:lang w:eastAsia="uk-UA"/>
              </w:rPr>
            </w:pPr>
            <w:r w:rsidRPr="00F67F12">
              <w:rPr>
                <w:sz w:val="24"/>
                <w:szCs w:val="24"/>
                <w:lang w:eastAsia="uk-UA"/>
              </w:rPr>
              <w:t>2</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rPr>
                <w:sz w:val="24"/>
                <w:szCs w:val="24"/>
                <w:lang w:eastAsia="uk-UA"/>
              </w:rPr>
            </w:pPr>
            <w:r w:rsidRPr="001C674D">
              <w:rPr>
                <w:sz w:val="24"/>
                <w:szCs w:val="24"/>
                <w:lang w:eastAsia="uk-UA"/>
              </w:rPr>
              <w:t xml:space="preserve">Інформація щодо режиму роботи </w:t>
            </w:r>
          </w:p>
        </w:tc>
        <w:tc>
          <w:tcPr>
            <w:tcW w:w="3248"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rPr>
                <w:sz w:val="24"/>
                <w:szCs w:val="24"/>
                <w:lang w:eastAsia="uk-UA"/>
              </w:rPr>
            </w:pPr>
            <w:r w:rsidRPr="001C674D">
              <w:rPr>
                <w:sz w:val="24"/>
                <w:szCs w:val="24"/>
                <w:lang w:eastAsia="uk-UA"/>
              </w:rPr>
              <w:t>понеділок-четвер з 8-00 до 17-00</w:t>
            </w:r>
          </w:p>
          <w:p w:rsidR="008A3030" w:rsidRPr="001C674D" w:rsidRDefault="008A3030" w:rsidP="008336FF">
            <w:pPr>
              <w:rPr>
                <w:sz w:val="24"/>
                <w:szCs w:val="24"/>
                <w:lang w:eastAsia="uk-UA"/>
              </w:rPr>
            </w:pPr>
            <w:r w:rsidRPr="001C674D">
              <w:rPr>
                <w:sz w:val="24"/>
                <w:szCs w:val="24"/>
                <w:lang w:eastAsia="uk-UA"/>
              </w:rPr>
              <w:t>п’ятниця з 8-00 до 15-45</w:t>
            </w:r>
          </w:p>
          <w:p w:rsidR="008A3030" w:rsidRPr="001C674D" w:rsidRDefault="008A3030" w:rsidP="008336FF">
            <w:pPr>
              <w:rPr>
                <w:i/>
                <w:sz w:val="24"/>
                <w:szCs w:val="24"/>
                <w:lang w:eastAsia="uk-UA"/>
              </w:rPr>
            </w:pPr>
            <w:r w:rsidRPr="001C674D">
              <w:rPr>
                <w:sz w:val="24"/>
                <w:szCs w:val="24"/>
                <w:lang w:eastAsia="uk-UA"/>
              </w:rPr>
              <w:t>обідня перерва з 12-00 до 12-45</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8336FF">
            <w:pPr>
              <w:jc w:val="center"/>
              <w:rPr>
                <w:sz w:val="24"/>
                <w:szCs w:val="24"/>
                <w:lang w:eastAsia="uk-UA"/>
              </w:rPr>
            </w:pPr>
            <w:r w:rsidRPr="00F67F12">
              <w:rPr>
                <w:sz w:val="24"/>
                <w:szCs w:val="24"/>
                <w:lang w:eastAsia="uk-UA"/>
              </w:rPr>
              <w:t>3</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rPr>
                <w:sz w:val="24"/>
                <w:szCs w:val="24"/>
                <w:lang w:eastAsia="uk-UA"/>
              </w:rPr>
            </w:pPr>
            <w:r w:rsidRPr="001C674D">
              <w:rPr>
                <w:sz w:val="24"/>
                <w:szCs w:val="24"/>
                <w:lang w:eastAsia="uk-UA"/>
              </w:rPr>
              <w:t xml:space="preserve">Телефон / факс, електронна  адреса, офіційний веб-сайт </w:t>
            </w:r>
          </w:p>
        </w:tc>
        <w:tc>
          <w:tcPr>
            <w:tcW w:w="3248"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rPr>
                <w:sz w:val="24"/>
                <w:szCs w:val="24"/>
                <w:lang w:eastAsia="ru-RU"/>
              </w:rPr>
            </w:pPr>
            <w:r w:rsidRPr="001C674D">
              <w:rPr>
                <w:sz w:val="24"/>
                <w:szCs w:val="24"/>
                <w:lang w:val="ru-RU" w:eastAsia="ru-RU"/>
              </w:rPr>
              <w:t xml:space="preserve">м. </w:t>
            </w:r>
            <w:proofErr w:type="spellStart"/>
            <w:r w:rsidRPr="001C674D">
              <w:rPr>
                <w:sz w:val="24"/>
                <w:szCs w:val="24"/>
                <w:lang w:val="ru-RU" w:eastAsia="ru-RU"/>
              </w:rPr>
              <w:t>Кривий</w:t>
            </w:r>
            <w:proofErr w:type="spellEnd"/>
            <w:r w:rsidRPr="001C674D">
              <w:rPr>
                <w:sz w:val="24"/>
                <w:szCs w:val="24"/>
                <w:lang w:val="ru-RU" w:eastAsia="ru-RU"/>
              </w:rPr>
              <w:t xml:space="preserve"> </w:t>
            </w:r>
            <w:proofErr w:type="spellStart"/>
            <w:proofErr w:type="gramStart"/>
            <w:r w:rsidRPr="001C674D">
              <w:rPr>
                <w:sz w:val="24"/>
                <w:szCs w:val="24"/>
                <w:lang w:val="ru-RU" w:eastAsia="ru-RU"/>
              </w:rPr>
              <w:t>Р</w:t>
            </w:r>
            <w:proofErr w:type="gramEnd"/>
            <w:r w:rsidRPr="001C674D">
              <w:rPr>
                <w:sz w:val="24"/>
                <w:szCs w:val="24"/>
                <w:lang w:val="ru-RU" w:eastAsia="ru-RU"/>
              </w:rPr>
              <w:t>іг</w:t>
            </w:r>
            <w:proofErr w:type="spellEnd"/>
            <w:r w:rsidRPr="001C674D">
              <w:rPr>
                <w:sz w:val="24"/>
                <w:szCs w:val="24"/>
                <w:lang w:val="ru-RU" w:eastAsia="ru-RU"/>
              </w:rPr>
              <w:t xml:space="preserve"> – тел. 0684453552, 0985910672, е-</w:t>
            </w:r>
            <w:r w:rsidRPr="001C674D">
              <w:rPr>
                <w:sz w:val="24"/>
                <w:szCs w:val="24"/>
                <w:lang w:val="en-US" w:eastAsia="ru-RU"/>
              </w:rPr>
              <w:t>mail</w:t>
            </w:r>
            <w:r w:rsidRPr="001C674D">
              <w:rPr>
                <w:sz w:val="24"/>
                <w:szCs w:val="24"/>
                <w:lang w:val="ru-RU" w:eastAsia="ru-RU"/>
              </w:rPr>
              <w:t xml:space="preserve">: </w:t>
            </w:r>
            <w:hyperlink r:id="rId9" w:history="1">
              <w:r w:rsidRPr="001C674D">
                <w:rPr>
                  <w:sz w:val="24"/>
                  <w:szCs w:val="24"/>
                  <w:lang w:val="en-US" w:eastAsia="ru-RU"/>
                </w:rPr>
                <w:t>upszn</w:t>
              </w:r>
              <w:r w:rsidRPr="001C674D">
                <w:rPr>
                  <w:sz w:val="24"/>
                  <w:szCs w:val="24"/>
                  <w:lang w:val="ru-RU" w:eastAsia="ru-RU"/>
                </w:rPr>
                <w:t>1237@</w:t>
              </w:r>
              <w:r w:rsidRPr="001C674D">
                <w:rPr>
                  <w:sz w:val="24"/>
                  <w:szCs w:val="24"/>
                  <w:lang w:val="en-US" w:eastAsia="ru-RU"/>
                </w:rPr>
                <w:t>gmail</w:t>
              </w:r>
              <w:r w:rsidRPr="001C674D">
                <w:rPr>
                  <w:sz w:val="24"/>
                  <w:szCs w:val="24"/>
                  <w:lang w:val="ru-RU" w:eastAsia="ru-RU"/>
                </w:rPr>
                <w:t>.</w:t>
              </w:r>
              <w:r w:rsidRPr="001C674D">
                <w:rPr>
                  <w:sz w:val="24"/>
                  <w:szCs w:val="24"/>
                  <w:lang w:val="en-US" w:eastAsia="ru-RU"/>
                </w:rPr>
                <w:t>com</w:t>
              </w:r>
            </w:hyperlink>
            <w:r w:rsidRPr="001C674D">
              <w:rPr>
                <w:sz w:val="24"/>
                <w:szCs w:val="24"/>
                <w:lang w:eastAsia="ru-RU"/>
              </w:rPr>
              <w:t>;</w:t>
            </w:r>
          </w:p>
          <w:p w:rsidR="008A3030" w:rsidRPr="001C674D" w:rsidRDefault="008A3030" w:rsidP="008336FF">
            <w:pPr>
              <w:rPr>
                <w:color w:val="000000"/>
                <w:sz w:val="24"/>
                <w:szCs w:val="24"/>
                <w:lang w:eastAsia="uk-UA"/>
              </w:rPr>
            </w:pPr>
            <w:r w:rsidRPr="001C674D">
              <w:rPr>
                <w:color w:val="000000"/>
                <w:sz w:val="24"/>
                <w:szCs w:val="24"/>
                <w:lang w:eastAsia="uk-UA"/>
              </w:rPr>
              <w:t>№ 1 м. Апостолове – тел. (05656) 91197, 91286,</w:t>
            </w:r>
            <w:r w:rsidRPr="001C674D">
              <w:rPr>
                <w:sz w:val="24"/>
                <w:szCs w:val="24"/>
                <w:lang w:eastAsia="ru-RU"/>
              </w:rPr>
              <w:t xml:space="preserve"> е-</w:t>
            </w:r>
            <w:r w:rsidRPr="001C674D">
              <w:rPr>
                <w:sz w:val="24"/>
                <w:szCs w:val="24"/>
                <w:lang w:val="en-US" w:eastAsia="ru-RU"/>
              </w:rPr>
              <w:t>mail</w:t>
            </w:r>
            <w:r w:rsidRPr="001C674D">
              <w:rPr>
                <w:sz w:val="24"/>
                <w:szCs w:val="24"/>
                <w:lang w:eastAsia="ru-RU"/>
              </w:rPr>
              <w:t xml:space="preserve">: </w:t>
            </w:r>
            <w:proofErr w:type="spellStart"/>
            <w:r w:rsidRPr="001C674D">
              <w:rPr>
                <w:sz w:val="24"/>
                <w:szCs w:val="24"/>
                <w:lang w:val="en-US" w:eastAsia="ru-RU"/>
              </w:rPr>
              <w:t>ap</w:t>
            </w:r>
            <w:proofErr w:type="spellEnd"/>
            <w:r w:rsidRPr="001C674D">
              <w:rPr>
                <w:sz w:val="24"/>
                <w:szCs w:val="24"/>
                <w:lang w:val="ru-RU" w:eastAsia="ru-RU"/>
              </w:rPr>
              <w:t>_</w:t>
            </w:r>
            <w:proofErr w:type="spellStart"/>
            <w:r w:rsidRPr="001C674D">
              <w:rPr>
                <w:sz w:val="24"/>
                <w:szCs w:val="24"/>
                <w:lang w:val="en-US" w:eastAsia="ru-RU"/>
              </w:rPr>
              <w:t>uszn</w:t>
            </w:r>
            <w:proofErr w:type="spellEnd"/>
            <w:r w:rsidRPr="001C674D">
              <w:rPr>
                <w:sz w:val="24"/>
                <w:szCs w:val="24"/>
                <w:lang w:val="ru-RU" w:eastAsia="ru-RU"/>
              </w:rPr>
              <w:t>@</w:t>
            </w:r>
            <w:proofErr w:type="spellStart"/>
            <w:r w:rsidRPr="001C674D">
              <w:rPr>
                <w:sz w:val="24"/>
                <w:szCs w:val="24"/>
                <w:lang w:val="en-US" w:eastAsia="ru-RU"/>
              </w:rPr>
              <w:t>ukr</w:t>
            </w:r>
            <w:proofErr w:type="spellEnd"/>
            <w:r w:rsidRPr="001C674D">
              <w:rPr>
                <w:sz w:val="24"/>
                <w:szCs w:val="24"/>
                <w:lang w:val="ru-RU" w:eastAsia="ru-RU"/>
              </w:rPr>
              <w:t>.</w:t>
            </w:r>
            <w:r w:rsidRPr="001C674D">
              <w:rPr>
                <w:sz w:val="24"/>
                <w:szCs w:val="24"/>
                <w:lang w:val="en-US" w:eastAsia="ru-RU"/>
              </w:rPr>
              <w:t>net</w:t>
            </w:r>
            <w:r w:rsidRPr="001C674D">
              <w:rPr>
                <w:sz w:val="24"/>
                <w:szCs w:val="24"/>
                <w:lang w:eastAsia="ru-RU"/>
              </w:rPr>
              <w:t>;</w:t>
            </w:r>
          </w:p>
          <w:p w:rsidR="008A3030" w:rsidRPr="001C674D" w:rsidRDefault="00D915E3" w:rsidP="008336FF">
            <w:pPr>
              <w:rPr>
                <w:color w:val="000000"/>
                <w:sz w:val="24"/>
                <w:szCs w:val="24"/>
                <w:lang w:eastAsia="uk-UA"/>
              </w:rPr>
            </w:pPr>
            <w:r>
              <w:rPr>
                <w:color w:val="000000"/>
                <w:sz w:val="24"/>
                <w:szCs w:val="24"/>
                <w:lang w:eastAsia="uk-UA"/>
              </w:rPr>
              <w:t>№ 2 с-ще</w:t>
            </w:r>
            <w:r w:rsidR="008A3030" w:rsidRPr="001C674D">
              <w:rPr>
                <w:color w:val="000000"/>
                <w:sz w:val="24"/>
                <w:szCs w:val="24"/>
                <w:lang w:eastAsia="uk-UA"/>
              </w:rPr>
              <w:t xml:space="preserve"> Софіївка – тел.0983075088,  </w:t>
            </w:r>
            <w:r w:rsidR="008A3030" w:rsidRPr="001C674D">
              <w:rPr>
                <w:sz w:val="24"/>
                <w:szCs w:val="24"/>
                <w:lang w:eastAsia="ru-RU"/>
              </w:rPr>
              <w:t>е-</w:t>
            </w:r>
            <w:r w:rsidR="008A3030" w:rsidRPr="001C674D">
              <w:rPr>
                <w:sz w:val="24"/>
                <w:szCs w:val="24"/>
                <w:lang w:val="en-US" w:eastAsia="ru-RU"/>
              </w:rPr>
              <w:t>mail</w:t>
            </w:r>
            <w:r w:rsidR="008A3030" w:rsidRPr="001C674D">
              <w:rPr>
                <w:sz w:val="24"/>
                <w:szCs w:val="24"/>
                <w:lang w:eastAsia="ru-RU"/>
              </w:rPr>
              <w:t xml:space="preserve">: </w:t>
            </w:r>
            <w:proofErr w:type="spellStart"/>
            <w:r w:rsidR="008A3030" w:rsidRPr="001C674D">
              <w:rPr>
                <w:sz w:val="24"/>
                <w:szCs w:val="24"/>
                <w:lang w:val="en-US" w:eastAsia="uk-UA"/>
              </w:rPr>
              <w:t>sofievkauzsn</w:t>
            </w:r>
            <w:proofErr w:type="spellEnd"/>
            <w:r w:rsidR="008A3030" w:rsidRPr="001C674D">
              <w:rPr>
                <w:sz w:val="24"/>
                <w:szCs w:val="24"/>
                <w:lang w:eastAsia="uk-UA"/>
              </w:rPr>
              <w:t>@</w:t>
            </w:r>
            <w:proofErr w:type="spellStart"/>
            <w:r w:rsidR="008A3030" w:rsidRPr="001C674D">
              <w:rPr>
                <w:sz w:val="24"/>
                <w:szCs w:val="24"/>
                <w:lang w:val="en-US" w:eastAsia="uk-UA"/>
              </w:rPr>
              <w:t>ukr</w:t>
            </w:r>
            <w:proofErr w:type="spellEnd"/>
            <w:r w:rsidR="008A3030" w:rsidRPr="001C674D">
              <w:rPr>
                <w:sz w:val="24"/>
                <w:szCs w:val="24"/>
                <w:lang w:eastAsia="uk-UA"/>
              </w:rPr>
              <w:t>.</w:t>
            </w:r>
            <w:r w:rsidR="008A3030" w:rsidRPr="001C674D">
              <w:rPr>
                <w:sz w:val="24"/>
                <w:szCs w:val="24"/>
                <w:lang w:val="en-US" w:eastAsia="uk-UA"/>
              </w:rPr>
              <w:t>net</w:t>
            </w:r>
            <w:r w:rsidR="008A3030" w:rsidRPr="001C674D">
              <w:rPr>
                <w:sz w:val="24"/>
                <w:szCs w:val="24"/>
                <w:lang w:eastAsia="uk-UA"/>
              </w:rPr>
              <w:t>;</w:t>
            </w:r>
          </w:p>
          <w:p w:rsidR="008A3030" w:rsidRPr="001C674D" w:rsidRDefault="00D915E3" w:rsidP="008336FF">
            <w:pPr>
              <w:rPr>
                <w:i/>
                <w:sz w:val="24"/>
                <w:szCs w:val="24"/>
                <w:lang w:eastAsia="uk-UA"/>
              </w:rPr>
            </w:pPr>
            <w:r>
              <w:rPr>
                <w:color w:val="000000"/>
                <w:sz w:val="24"/>
                <w:szCs w:val="24"/>
                <w:lang w:eastAsia="uk-UA"/>
              </w:rPr>
              <w:t>№ 3  с-ще</w:t>
            </w:r>
            <w:r w:rsidR="008A3030" w:rsidRPr="001C674D">
              <w:rPr>
                <w:color w:val="000000"/>
                <w:sz w:val="24"/>
                <w:szCs w:val="24"/>
                <w:lang w:eastAsia="uk-UA"/>
              </w:rPr>
              <w:t xml:space="preserve"> Широке – тел. </w:t>
            </w:r>
            <w:r w:rsidR="008A3030" w:rsidRPr="001C674D">
              <w:rPr>
                <w:sz w:val="24"/>
                <w:szCs w:val="24"/>
              </w:rPr>
              <w:t>0974245158,</w:t>
            </w:r>
            <w:r w:rsidR="008A3030" w:rsidRPr="001C674D">
              <w:rPr>
                <w:color w:val="000000"/>
                <w:sz w:val="24"/>
                <w:szCs w:val="24"/>
                <w:lang w:eastAsia="uk-UA"/>
              </w:rPr>
              <w:t xml:space="preserve"> </w:t>
            </w:r>
            <w:r w:rsidR="008A3030" w:rsidRPr="001C674D">
              <w:rPr>
                <w:sz w:val="24"/>
                <w:szCs w:val="24"/>
                <w:lang w:eastAsia="ru-RU"/>
              </w:rPr>
              <w:t>е-</w:t>
            </w:r>
            <w:r w:rsidR="008A3030" w:rsidRPr="001C674D">
              <w:rPr>
                <w:sz w:val="24"/>
                <w:szCs w:val="24"/>
                <w:lang w:val="en-US" w:eastAsia="ru-RU"/>
              </w:rPr>
              <w:t>mail</w:t>
            </w:r>
            <w:r w:rsidR="008A3030" w:rsidRPr="001C674D">
              <w:rPr>
                <w:sz w:val="24"/>
                <w:szCs w:val="24"/>
                <w:lang w:eastAsia="ru-RU"/>
              </w:rPr>
              <w:t>:</w:t>
            </w:r>
            <w:r w:rsidR="008A3030" w:rsidRPr="001C674D">
              <w:rPr>
                <w:sz w:val="24"/>
                <w:szCs w:val="24"/>
                <w:lang w:val="ru-RU" w:eastAsia="uk-UA"/>
              </w:rPr>
              <w:t xml:space="preserve"> </w:t>
            </w:r>
            <w:r w:rsidR="008A3030" w:rsidRPr="001C674D">
              <w:rPr>
                <w:sz w:val="24"/>
                <w:szCs w:val="24"/>
                <w:lang w:eastAsia="uk-UA"/>
              </w:rPr>
              <w:t>1236_</w:t>
            </w:r>
            <w:proofErr w:type="spellStart"/>
            <w:r w:rsidR="008A3030" w:rsidRPr="001C674D">
              <w:rPr>
                <w:sz w:val="24"/>
                <w:szCs w:val="24"/>
                <w:lang w:val="en-US" w:eastAsia="uk-UA"/>
              </w:rPr>
              <w:t>uzsn</w:t>
            </w:r>
            <w:proofErr w:type="spellEnd"/>
            <w:r w:rsidR="008A3030" w:rsidRPr="001C674D">
              <w:rPr>
                <w:sz w:val="24"/>
                <w:szCs w:val="24"/>
                <w:lang w:eastAsia="uk-UA"/>
              </w:rPr>
              <w:t>_</w:t>
            </w:r>
            <w:proofErr w:type="spellStart"/>
            <w:r w:rsidR="008A3030" w:rsidRPr="001C674D">
              <w:rPr>
                <w:sz w:val="24"/>
                <w:szCs w:val="24"/>
                <w:lang w:val="en-US" w:eastAsia="uk-UA"/>
              </w:rPr>
              <w:t>shir</w:t>
            </w:r>
            <w:proofErr w:type="spellEnd"/>
            <w:r w:rsidR="008A3030" w:rsidRPr="001C674D">
              <w:rPr>
                <w:sz w:val="24"/>
                <w:szCs w:val="24"/>
                <w:lang w:eastAsia="uk-UA"/>
              </w:rPr>
              <w:t>@</w:t>
            </w:r>
            <w:proofErr w:type="spellStart"/>
            <w:r w:rsidR="008A3030" w:rsidRPr="001C674D">
              <w:rPr>
                <w:sz w:val="24"/>
                <w:szCs w:val="24"/>
                <w:lang w:val="en-US" w:eastAsia="uk-UA"/>
              </w:rPr>
              <w:t>ukr</w:t>
            </w:r>
            <w:proofErr w:type="spellEnd"/>
            <w:r w:rsidR="008A3030" w:rsidRPr="001C674D">
              <w:rPr>
                <w:sz w:val="24"/>
                <w:szCs w:val="24"/>
                <w:lang w:eastAsia="uk-UA"/>
              </w:rPr>
              <w:t>.</w:t>
            </w:r>
            <w:r w:rsidR="008A3030" w:rsidRPr="001C674D">
              <w:rPr>
                <w:sz w:val="24"/>
                <w:szCs w:val="24"/>
                <w:lang w:val="en-US" w:eastAsia="uk-UA"/>
              </w:rPr>
              <w:t>net</w:t>
            </w:r>
          </w:p>
        </w:tc>
      </w:tr>
      <w:tr w:rsidR="008A3030" w:rsidRPr="00F67F12" w:rsidTr="008336FF">
        <w:tc>
          <w:tcPr>
            <w:tcW w:w="5000" w:type="pct"/>
            <w:gridSpan w:val="3"/>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jc w:val="center"/>
              <w:rPr>
                <w:b/>
                <w:sz w:val="24"/>
                <w:szCs w:val="24"/>
                <w:lang w:eastAsia="uk-UA"/>
              </w:rPr>
            </w:pPr>
            <w:r w:rsidRPr="001C674D">
              <w:rPr>
                <w:b/>
                <w:sz w:val="24"/>
                <w:szCs w:val="24"/>
                <w:lang w:eastAsia="uk-UA"/>
              </w:rPr>
              <w:t>Нормативні акти, якими регламентується надання адміністративної послуги</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8336FF">
            <w:pPr>
              <w:jc w:val="center"/>
              <w:rPr>
                <w:sz w:val="24"/>
                <w:szCs w:val="24"/>
                <w:lang w:eastAsia="uk-UA"/>
              </w:rPr>
            </w:pPr>
            <w:r w:rsidRPr="00F67F12">
              <w:rPr>
                <w:sz w:val="24"/>
                <w:szCs w:val="24"/>
                <w:lang w:eastAsia="uk-UA"/>
              </w:rPr>
              <w:t>4</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rPr>
                <w:sz w:val="24"/>
                <w:szCs w:val="24"/>
                <w:lang w:eastAsia="uk-UA"/>
              </w:rPr>
            </w:pPr>
            <w:r w:rsidRPr="001C674D">
              <w:rPr>
                <w:sz w:val="24"/>
                <w:szCs w:val="24"/>
                <w:lang w:eastAsia="uk-UA"/>
              </w:rPr>
              <w:t>Закони України</w:t>
            </w:r>
          </w:p>
        </w:tc>
        <w:tc>
          <w:tcPr>
            <w:tcW w:w="3248" w:type="pct"/>
            <w:tcBorders>
              <w:top w:val="outset" w:sz="6" w:space="0" w:color="000000"/>
              <w:left w:val="outset" w:sz="6" w:space="0" w:color="000000"/>
              <w:bottom w:val="outset" w:sz="6" w:space="0" w:color="000000"/>
              <w:right w:val="outset" w:sz="6" w:space="0" w:color="000000"/>
            </w:tcBorders>
          </w:tcPr>
          <w:p w:rsidR="008A3030" w:rsidRPr="0074009C" w:rsidRDefault="008A3030" w:rsidP="00D915E3">
            <w:pPr>
              <w:pStyle w:val="a6"/>
              <w:shd w:val="clear" w:color="auto" w:fill="FFFFFF"/>
              <w:spacing w:before="0" w:beforeAutospacing="0" w:after="0"/>
            </w:pPr>
            <w:r>
              <w:rPr>
                <w:rStyle w:val="rvts0"/>
                <w:color w:val="000000" w:themeColor="text1"/>
                <w:lang w:val="uk-UA"/>
              </w:rPr>
              <w:t>Закон України</w:t>
            </w:r>
            <w:hyperlink r:id="rId10" w:tgtFrame="_blank" w:history="1">
              <w:r w:rsidRPr="006534C5">
                <w:rPr>
                  <w:color w:val="000000" w:themeColor="text1"/>
                  <w:shd w:val="clear" w:color="auto" w:fill="FFFFFF"/>
                  <w:lang w:val="uk-UA"/>
                </w:rPr>
                <w:t xml:space="preserve">  </w:t>
              </w:r>
              <w:r>
                <w:rPr>
                  <w:color w:val="000000" w:themeColor="text1"/>
                  <w:shd w:val="clear" w:color="auto" w:fill="FFFFFF"/>
                  <w:lang w:val="uk-UA"/>
                </w:rPr>
                <w:t>"Про статус ветеранів війни, гарантії їх соціального захисту</w:t>
              </w:r>
            </w:hyperlink>
            <w:r>
              <w:rPr>
                <w:color w:val="000000" w:themeColor="text1"/>
                <w:shd w:val="clear" w:color="auto" w:fill="FFFFFF"/>
                <w:lang w:val="uk-UA"/>
              </w:rPr>
              <w:t>"</w:t>
            </w:r>
            <w:r w:rsidRPr="006534C5">
              <w:rPr>
                <w:rStyle w:val="rvts0"/>
                <w:color w:val="000000" w:themeColor="text1"/>
                <w:lang w:val="uk-UA"/>
              </w:rPr>
              <w:t xml:space="preserve">, </w:t>
            </w:r>
            <w:r>
              <w:t xml:space="preserve">Закон </w:t>
            </w:r>
            <w:proofErr w:type="spellStart"/>
            <w:r>
              <w:t>України</w:t>
            </w:r>
            <w:proofErr w:type="spellEnd"/>
            <w:r>
              <w:t xml:space="preserve"> "Про </w:t>
            </w:r>
            <w:proofErr w:type="spellStart"/>
            <w:r>
              <w:t>адміністративну</w:t>
            </w:r>
            <w:proofErr w:type="spellEnd"/>
            <w:r>
              <w:t xml:space="preserve"> процедуру"</w:t>
            </w:r>
            <w:r w:rsidR="00D915E3">
              <w:rPr>
                <w:lang w:val="uk-UA"/>
              </w:rPr>
              <w:t xml:space="preserve">, </w:t>
            </w:r>
            <w:r>
              <w:t xml:space="preserve">Закон </w:t>
            </w:r>
            <w:proofErr w:type="spellStart"/>
            <w:r>
              <w:t>України</w:t>
            </w:r>
            <w:proofErr w:type="spellEnd"/>
            <w:r>
              <w:t xml:space="preserve"> "Про </w:t>
            </w:r>
            <w:proofErr w:type="spellStart"/>
            <w:r>
              <w:t>адміністративні</w:t>
            </w:r>
            <w:proofErr w:type="spellEnd"/>
            <w:r>
              <w:t xml:space="preserve"> </w:t>
            </w:r>
            <w:proofErr w:type="spellStart"/>
            <w:r>
              <w:t>послуги</w:t>
            </w:r>
            <w:proofErr w:type="spellEnd"/>
            <w:r>
              <w:t>"</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8336FF">
            <w:pPr>
              <w:jc w:val="center"/>
              <w:rPr>
                <w:sz w:val="24"/>
                <w:szCs w:val="24"/>
                <w:lang w:eastAsia="uk-UA"/>
              </w:rPr>
            </w:pPr>
            <w:r w:rsidRPr="00F67F12">
              <w:rPr>
                <w:sz w:val="24"/>
                <w:szCs w:val="24"/>
                <w:lang w:eastAsia="uk-UA"/>
              </w:rPr>
              <w:lastRenderedPageBreak/>
              <w:t>5</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rPr>
                <w:sz w:val="24"/>
                <w:szCs w:val="24"/>
                <w:lang w:eastAsia="uk-UA"/>
              </w:rPr>
            </w:pPr>
            <w:r w:rsidRPr="001C674D">
              <w:rPr>
                <w:sz w:val="24"/>
                <w:szCs w:val="24"/>
                <w:lang w:eastAsia="uk-UA"/>
              </w:rPr>
              <w:t>Акти Кабінету Міністрів України</w:t>
            </w:r>
          </w:p>
        </w:tc>
        <w:tc>
          <w:tcPr>
            <w:tcW w:w="3248" w:type="pct"/>
            <w:tcBorders>
              <w:top w:val="outset" w:sz="6" w:space="0" w:color="000000"/>
              <w:left w:val="outset" w:sz="6" w:space="0" w:color="000000"/>
              <w:bottom w:val="outset" w:sz="6" w:space="0" w:color="000000"/>
              <w:right w:val="outset" w:sz="6" w:space="0" w:color="000000"/>
            </w:tcBorders>
          </w:tcPr>
          <w:p w:rsidR="00037E31" w:rsidRPr="001C674D" w:rsidRDefault="00037E31" w:rsidP="008A3030">
            <w:pPr>
              <w:pStyle w:val="rvps12"/>
              <w:spacing w:before="0" w:beforeAutospacing="0" w:after="0" w:afterAutospacing="0"/>
              <w:ind w:right="7"/>
              <w:jc w:val="both"/>
            </w:pPr>
            <w:r w:rsidRPr="00037E31">
              <w:t>Постанова Кабінету Міністрів України від 12.05.1994 № 302 “Про порядок виготовлення та видачі посвідчень і нагрудних знаків ветеранів”</w:t>
            </w:r>
          </w:p>
        </w:tc>
      </w:tr>
      <w:tr w:rsidR="008A3030" w:rsidRPr="00F67F12" w:rsidTr="008336FF">
        <w:tc>
          <w:tcPr>
            <w:tcW w:w="5000" w:type="pct"/>
            <w:gridSpan w:val="3"/>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jc w:val="center"/>
              <w:rPr>
                <w:b/>
                <w:sz w:val="24"/>
                <w:szCs w:val="24"/>
                <w:lang w:eastAsia="uk-UA"/>
              </w:rPr>
            </w:pPr>
            <w:r w:rsidRPr="001C674D">
              <w:rPr>
                <w:b/>
                <w:sz w:val="24"/>
                <w:szCs w:val="24"/>
                <w:lang w:eastAsia="uk-UA"/>
              </w:rPr>
              <w:t>Умови отримання адміністративної послуги</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8336FF">
            <w:pPr>
              <w:jc w:val="center"/>
              <w:rPr>
                <w:sz w:val="24"/>
                <w:szCs w:val="24"/>
                <w:lang w:eastAsia="uk-UA"/>
              </w:rPr>
            </w:pPr>
            <w:r>
              <w:rPr>
                <w:sz w:val="24"/>
                <w:szCs w:val="24"/>
                <w:lang w:eastAsia="uk-UA"/>
              </w:rPr>
              <w:t>6</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8336FF">
            <w:pPr>
              <w:rPr>
                <w:sz w:val="24"/>
                <w:szCs w:val="24"/>
                <w:lang w:eastAsia="uk-UA"/>
              </w:rPr>
            </w:pPr>
            <w:r w:rsidRPr="001C674D">
              <w:rPr>
                <w:sz w:val="24"/>
                <w:szCs w:val="24"/>
                <w:lang w:eastAsia="uk-UA"/>
              </w:rPr>
              <w:t xml:space="preserve">Підстава для отримання </w:t>
            </w:r>
            <w:r>
              <w:rPr>
                <w:sz w:val="24"/>
                <w:szCs w:val="24"/>
                <w:lang w:eastAsia="uk-UA"/>
              </w:rPr>
              <w:t>адміністративної послуги</w:t>
            </w:r>
          </w:p>
        </w:tc>
        <w:tc>
          <w:tcPr>
            <w:tcW w:w="3248" w:type="pct"/>
            <w:tcBorders>
              <w:top w:val="outset" w:sz="6" w:space="0" w:color="000000"/>
              <w:left w:val="outset" w:sz="6" w:space="0" w:color="000000"/>
              <w:bottom w:val="outset" w:sz="6" w:space="0" w:color="000000"/>
              <w:right w:val="outset" w:sz="6" w:space="0" w:color="000000"/>
            </w:tcBorders>
          </w:tcPr>
          <w:p w:rsidR="008A3030" w:rsidRPr="001C674D" w:rsidRDefault="00037E31" w:rsidP="003F2A1C">
            <w:pPr>
              <w:jc w:val="left"/>
              <w:rPr>
                <w:sz w:val="24"/>
                <w:szCs w:val="24"/>
                <w:highlight w:val="yellow"/>
                <w:lang w:eastAsia="uk-UA"/>
              </w:rPr>
            </w:pPr>
            <w:r w:rsidRPr="00037E31">
              <w:rPr>
                <w:color w:val="0C0C0C"/>
                <w:spacing w:val="-2"/>
                <w:sz w:val="24"/>
                <w:szCs w:val="24"/>
              </w:rPr>
              <w:t>Звернення особи у зв’язку з продовженням експертною командою з оцінювання повсякденного функціонування особи строку чи зміни групи інвалідності</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0D53A3" w:rsidP="003F2A1C">
            <w:pPr>
              <w:jc w:val="center"/>
              <w:rPr>
                <w:sz w:val="24"/>
                <w:szCs w:val="24"/>
                <w:lang w:eastAsia="uk-UA"/>
              </w:rPr>
            </w:pPr>
            <w:r>
              <w:rPr>
                <w:sz w:val="24"/>
                <w:szCs w:val="24"/>
                <w:lang w:eastAsia="uk-UA"/>
              </w:rPr>
              <w:t>7</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F2A1C">
            <w:pPr>
              <w:rPr>
                <w:sz w:val="24"/>
                <w:szCs w:val="24"/>
                <w:lang w:eastAsia="uk-UA"/>
              </w:rPr>
            </w:pPr>
            <w:r w:rsidRPr="001C674D">
              <w:rPr>
                <w:sz w:val="24"/>
                <w:szCs w:val="24"/>
                <w:lang w:eastAsia="ru-RU"/>
              </w:rPr>
              <w:t>Перелік необхідних документів</w:t>
            </w:r>
          </w:p>
        </w:tc>
        <w:tc>
          <w:tcPr>
            <w:tcW w:w="3248" w:type="pct"/>
            <w:tcBorders>
              <w:top w:val="outset" w:sz="6" w:space="0" w:color="000000"/>
              <w:left w:val="outset" w:sz="6" w:space="0" w:color="000000"/>
              <w:bottom w:val="outset" w:sz="6" w:space="0" w:color="000000"/>
              <w:right w:val="outset" w:sz="6" w:space="0" w:color="000000"/>
            </w:tcBorders>
          </w:tcPr>
          <w:p w:rsidR="003F2A1C" w:rsidRDefault="003F2A1C" w:rsidP="003F2A1C">
            <w:pPr>
              <w:pStyle w:val="TableParagraph"/>
              <w:ind w:right="98"/>
              <w:jc w:val="both"/>
              <w:rPr>
                <w:color w:val="0C0C0C"/>
                <w:sz w:val="24"/>
                <w:szCs w:val="24"/>
              </w:rPr>
            </w:pPr>
            <w:bookmarkStart w:id="2" w:name="n506"/>
            <w:bookmarkEnd w:id="2"/>
            <w:r w:rsidRPr="002A05CB">
              <w:rPr>
                <w:color w:val="0C0C0C"/>
                <w:sz w:val="24"/>
                <w:szCs w:val="24"/>
              </w:rPr>
              <w:t>До управлінн</w:t>
            </w:r>
            <w:r w:rsidR="002A05CB" w:rsidRPr="002A05CB">
              <w:rPr>
                <w:color w:val="0C0C0C"/>
                <w:sz w:val="24"/>
                <w:szCs w:val="24"/>
              </w:rPr>
              <w:t xml:space="preserve">я соціальної та ветеранської політики </w:t>
            </w:r>
            <w:r w:rsidR="002A05CB">
              <w:rPr>
                <w:color w:val="0C0C0C"/>
                <w:sz w:val="24"/>
                <w:szCs w:val="24"/>
              </w:rPr>
              <w:t>(далі Управління)</w:t>
            </w:r>
            <w:r w:rsidRPr="002A05CB">
              <w:rPr>
                <w:color w:val="0C0C0C"/>
                <w:sz w:val="24"/>
                <w:szCs w:val="24"/>
              </w:rPr>
              <w:t>за задекларованим/зареєстрованим місцем проживання (перебування) або за адресою фактичного місця проживання (для внутрішньо переміщених осіб) заявника пода</w:t>
            </w:r>
            <w:r w:rsidR="00037E31">
              <w:rPr>
                <w:color w:val="0C0C0C"/>
                <w:sz w:val="24"/>
                <w:szCs w:val="24"/>
              </w:rPr>
              <w:t>ється</w:t>
            </w:r>
            <w:r w:rsidRPr="002A05CB">
              <w:rPr>
                <w:color w:val="0C0C0C"/>
                <w:sz w:val="24"/>
                <w:szCs w:val="24"/>
              </w:rPr>
              <w:t>:</w:t>
            </w:r>
          </w:p>
          <w:p w:rsidR="00037E31" w:rsidRPr="00037E31" w:rsidRDefault="00037E31" w:rsidP="004A72E5">
            <w:pPr>
              <w:pStyle w:val="TableParagraph"/>
              <w:ind w:right="98"/>
              <w:rPr>
                <w:sz w:val="24"/>
                <w:szCs w:val="24"/>
              </w:rPr>
            </w:pPr>
            <w:r w:rsidRPr="00037E31">
              <w:rPr>
                <w:sz w:val="24"/>
                <w:szCs w:val="24"/>
              </w:rPr>
              <w:t>заява у довільній формі, в якій зазначається прізвище, власне ім’я, по батькові (за наявності), поштова адреса та адреса електронної пошти, номер телефону, спосіб отримання посвідчення (за місцем оформлення посвідчення ветерана (повне найменування та місцезнаходження місцевого структурного підрозділу з питань ветеранської політики), у центрі надання адміністративних послуг (далі – Центр) (повне найменування та місцезнаходження) та додаються:</w:t>
            </w:r>
          </w:p>
          <w:p w:rsidR="00037E31" w:rsidRDefault="00037E31" w:rsidP="004A72E5">
            <w:pPr>
              <w:pStyle w:val="TableParagraph"/>
              <w:numPr>
                <w:ilvl w:val="0"/>
                <w:numId w:val="8"/>
              </w:numPr>
              <w:ind w:right="98"/>
              <w:rPr>
                <w:sz w:val="24"/>
                <w:szCs w:val="24"/>
              </w:rPr>
            </w:pPr>
            <w:r w:rsidRPr="00037E31">
              <w:rPr>
                <w:sz w:val="24"/>
                <w:szCs w:val="24"/>
              </w:rPr>
              <w:t>копія витягу з рішення експертної команди з оцінювання повсякденного функціонування особи;</w:t>
            </w:r>
          </w:p>
          <w:p w:rsidR="004A72E5" w:rsidRPr="00BF1688" w:rsidRDefault="004A72E5" w:rsidP="00BF1688">
            <w:pPr>
              <w:pStyle w:val="TableParagraph"/>
              <w:numPr>
                <w:ilvl w:val="0"/>
                <w:numId w:val="8"/>
              </w:numPr>
              <w:ind w:right="98"/>
              <w:rPr>
                <w:sz w:val="24"/>
                <w:szCs w:val="24"/>
              </w:rPr>
            </w:pPr>
            <w:r w:rsidRPr="004A72E5">
              <w:rPr>
                <w:sz w:val="24"/>
                <w:szCs w:val="24"/>
              </w:rPr>
              <w:t>витяг з Єдиного державного реєстру ветеранів війни</w:t>
            </w:r>
            <w:r>
              <w:rPr>
                <w:sz w:val="24"/>
                <w:szCs w:val="24"/>
              </w:rPr>
              <w:t>;</w:t>
            </w:r>
          </w:p>
          <w:p w:rsidR="00037E31" w:rsidRPr="004A72E5" w:rsidRDefault="00037E31" w:rsidP="004A72E5">
            <w:pPr>
              <w:pStyle w:val="TableParagraph"/>
              <w:numPr>
                <w:ilvl w:val="0"/>
                <w:numId w:val="8"/>
              </w:numPr>
              <w:ind w:right="98"/>
              <w:rPr>
                <w:sz w:val="24"/>
                <w:szCs w:val="24"/>
              </w:rPr>
            </w:pPr>
            <w:r w:rsidRPr="004A72E5">
              <w:rPr>
                <w:sz w:val="24"/>
                <w:szCs w:val="24"/>
              </w:rPr>
              <w:t>посвідчення особи з інвалідністю внаслідок війни, що потребує продовження строку дії (вклеювання бланка-вкладки).</w:t>
            </w:r>
          </w:p>
          <w:p w:rsidR="002A05CB" w:rsidRPr="002A05CB" w:rsidRDefault="002A05CB" w:rsidP="002A05CB">
            <w:pPr>
              <w:pStyle w:val="TableParagraph"/>
              <w:spacing w:before="240"/>
              <w:rPr>
                <w:i/>
                <w:sz w:val="24"/>
                <w:szCs w:val="24"/>
              </w:rPr>
            </w:pPr>
            <w:r w:rsidRPr="002A05CB">
              <w:rPr>
                <w:i/>
                <w:color w:val="0C0C0C"/>
                <w:spacing w:val="-2"/>
                <w:sz w:val="24"/>
                <w:szCs w:val="24"/>
              </w:rPr>
              <w:t>Примітка:</w:t>
            </w:r>
          </w:p>
          <w:p w:rsidR="002A05CB" w:rsidRPr="003F2A1C" w:rsidRDefault="002A05CB" w:rsidP="002A05CB">
            <w:pPr>
              <w:pStyle w:val="TableParagraph"/>
              <w:tabs>
                <w:tab w:val="left" w:pos="973"/>
              </w:tabs>
              <w:spacing w:line="310" w:lineRule="atLeast"/>
              <w:ind w:right="97"/>
              <w:jc w:val="both"/>
              <w:rPr>
                <w:sz w:val="24"/>
                <w:szCs w:val="24"/>
              </w:rPr>
            </w:pPr>
            <w:r w:rsidRPr="002A05CB">
              <w:rPr>
                <w:i/>
                <w:color w:val="0C0C0C"/>
                <w:sz w:val="24"/>
                <w:szCs w:val="24"/>
              </w:rPr>
              <w:t>копії</w:t>
            </w:r>
            <w:r w:rsidRPr="002A05CB">
              <w:rPr>
                <w:i/>
                <w:color w:val="0C0C0C"/>
                <w:spacing w:val="-1"/>
                <w:sz w:val="24"/>
                <w:szCs w:val="24"/>
              </w:rPr>
              <w:t xml:space="preserve"> </w:t>
            </w:r>
            <w:r w:rsidRPr="002A05CB">
              <w:rPr>
                <w:i/>
                <w:color w:val="0C0C0C"/>
                <w:sz w:val="24"/>
                <w:szCs w:val="24"/>
              </w:rPr>
              <w:t>документів, що додаються до заяви, звіряються з</w:t>
            </w:r>
            <w:r w:rsidRPr="002A05CB">
              <w:rPr>
                <w:i/>
                <w:color w:val="0C0C0C"/>
                <w:spacing w:val="-1"/>
                <w:sz w:val="24"/>
                <w:szCs w:val="24"/>
              </w:rPr>
              <w:t xml:space="preserve"> </w:t>
            </w:r>
            <w:r w:rsidRPr="002A05CB">
              <w:rPr>
                <w:i/>
                <w:color w:val="0C0C0C"/>
                <w:spacing w:val="-2"/>
                <w:sz w:val="24"/>
                <w:szCs w:val="24"/>
              </w:rPr>
              <w:t>оригіналами</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F2A1C">
            <w:pPr>
              <w:jc w:val="center"/>
              <w:rPr>
                <w:sz w:val="24"/>
                <w:szCs w:val="24"/>
                <w:lang w:eastAsia="uk-UA"/>
              </w:rPr>
            </w:pPr>
            <w:r>
              <w:rPr>
                <w:sz w:val="24"/>
                <w:szCs w:val="24"/>
                <w:lang w:eastAsia="uk-UA"/>
              </w:rPr>
              <w:t>8</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F2A1C">
            <w:pPr>
              <w:rPr>
                <w:sz w:val="24"/>
                <w:szCs w:val="24"/>
                <w:lang w:eastAsia="uk-UA"/>
              </w:rPr>
            </w:pPr>
            <w:r w:rsidRPr="001C674D">
              <w:rPr>
                <w:sz w:val="24"/>
                <w:szCs w:val="24"/>
                <w:lang w:eastAsia="uk-UA"/>
              </w:rPr>
              <w:t xml:space="preserve">Спосіб подання документів </w:t>
            </w:r>
          </w:p>
        </w:tc>
        <w:tc>
          <w:tcPr>
            <w:tcW w:w="3248" w:type="pct"/>
            <w:tcBorders>
              <w:top w:val="outset" w:sz="6" w:space="0" w:color="000000"/>
              <w:left w:val="outset" w:sz="6" w:space="0" w:color="000000"/>
              <w:bottom w:val="outset" w:sz="6" w:space="0" w:color="000000"/>
              <w:right w:val="outset" w:sz="6" w:space="0" w:color="000000"/>
            </w:tcBorders>
          </w:tcPr>
          <w:p w:rsidR="003F2A1C" w:rsidRDefault="003F2A1C" w:rsidP="003F2A1C">
            <w:pPr>
              <w:pStyle w:val="1"/>
              <w:jc w:val="both"/>
              <w:rPr>
                <w:rStyle w:val="rvts0"/>
                <w:rFonts w:ascii="Times New Roman" w:hAnsi="Times New Roman"/>
                <w:sz w:val="24"/>
                <w:szCs w:val="24"/>
              </w:rPr>
            </w:pPr>
            <w:r w:rsidRPr="001C674D">
              <w:rPr>
                <w:rStyle w:val="rvts0"/>
                <w:rFonts w:ascii="Times New Roman" w:hAnsi="Times New Roman"/>
                <w:sz w:val="24"/>
                <w:szCs w:val="24"/>
              </w:rPr>
              <w:t xml:space="preserve">Заява </w:t>
            </w:r>
            <w:r>
              <w:rPr>
                <w:rStyle w:val="rvts0"/>
                <w:rFonts w:ascii="Times New Roman" w:hAnsi="Times New Roman"/>
                <w:sz w:val="24"/>
                <w:szCs w:val="24"/>
              </w:rPr>
              <w:t>разом із доданими до неї копіями (сканованими копіями) документів подається</w:t>
            </w:r>
          </w:p>
          <w:p w:rsidR="003F2A1C" w:rsidRPr="009A2FD8" w:rsidRDefault="003F2A1C" w:rsidP="003F2A1C">
            <w:pPr>
              <w:pStyle w:val="TableParagraph"/>
              <w:tabs>
                <w:tab w:val="left" w:pos="952"/>
              </w:tabs>
              <w:ind w:right="97" w:firstLine="107"/>
              <w:rPr>
                <w:sz w:val="24"/>
                <w:szCs w:val="24"/>
              </w:rPr>
            </w:pPr>
            <w:r>
              <w:rPr>
                <w:color w:val="0C0C0C"/>
                <w:sz w:val="24"/>
                <w:szCs w:val="24"/>
              </w:rPr>
              <w:t>1.</w:t>
            </w:r>
            <w:r w:rsidRPr="009A2FD8">
              <w:rPr>
                <w:color w:val="0C0C0C"/>
                <w:sz w:val="24"/>
                <w:szCs w:val="24"/>
              </w:rPr>
              <w:t xml:space="preserve">Безпосередньо </w:t>
            </w:r>
            <w:r w:rsidR="002A05CB">
              <w:rPr>
                <w:color w:val="0C0C0C"/>
                <w:sz w:val="24"/>
                <w:szCs w:val="24"/>
              </w:rPr>
              <w:t>Управлінню</w:t>
            </w:r>
            <w:r w:rsidRPr="009A2FD8">
              <w:rPr>
                <w:color w:val="0C0C0C"/>
                <w:sz w:val="24"/>
                <w:szCs w:val="24"/>
              </w:rPr>
              <w:t xml:space="preserve"> – у паперовій формі особисто з пред’явленням документа, що посвідчує особу заявника, або через законного представника</w:t>
            </w:r>
            <w:r w:rsidRPr="009A2FD8">
              <w:rPr>
                <w:color w:val="0C0C0C"/>
                <w:spacing w:val="-15"/>
                <w:sz w:val="24"/>
                <w:szCs w:val="24"/>
              </w:rPr>
              <w:t xml:space="preserve"> </w:t>
            </w:r>
            <w:r w:rsidRPr="009A2FD8">
              <w:rPr>
                <w:color w:val="0C0C0C"/>
                <w:sz w:val="24"/>
                <w:szCs w:val="24"/>
              </w:rPr>
              <w:t>чи</w:t>
            </w:r>
            <w:r w:rsidRPr="009A2FD8">
              <w:rPr>
                <w:color w:val="0C0C0C"/>
                <w:spacing w:val="-15"/>
                <w:sz w:val="24"/>
                <w:szCs w:val="24"/>
              </w:rPr>
              <w:t xml:space="preserve"> </w:t>
            </w:r>
            <w:r w:rsidRPr="009A2FD8">
              <w:rPr>
                <w:color w:val="0C0C0C"/>
                <w:sz w:val="24"/>
                <w:szCs w:val="24"/>
              </w:rPr>
              <w:t>уповноважену</w:t>
            </w:r>
            <w:r w:rsidRPr="009A2FD8">
              <w:rPr>
                <w:color w:val="0C0C0C"/>
                <w:spacing w:val="-15"/>
                <w:sz w:val="24"/>
                <w:szCs w:val="24"/>
              </w:rPr>
              <w:t xml:space="preserve"> </w:t>
            </w:r>
            <w:r w:rsidRPr="009A2FD8">
              <w:rPr>
                <w:color w:val="0C0C0C"/>
                <w:sz w:val="24"/>
                <w:szCs w:val="24"/>
              </w:rPr>
              <w:t>особу</w:t>
            </w:r>
            <w:r w:rsidRPr="009A2FD8">
              <w:rPr>
                <w:color w:val="0C0C0C"/>
                <w:spacing w:val="-14"/>
                <w:sz w:val="24"/>
                <w:szCs w:val="24"/>
              </w:rPr>
              <w:t xml:space="preserve"> </w:t>
            </w:r>
            <w:r w:rsidRPr="009A2FD8">
              <w:rPr>
                <w:color w:val="0C0C0C"/>
                <w:sz w:val="24"/>
                <w:szCs w:val="24"/>
              </w:rPr>
              <w:t>або</w:t>
            </w:r>
            <w:r w:rsidRPr="009A2FD8">
              <w:rPr>
                <w:color w:val="0C0C0C"/>
                <w:spacing w:val="-15"/>
                <w:sz w:val="24"/>
                <w:szCs w:val="24"/>
              </w:rPr>
              <w:t xml:space="preserve"> </w:t>
            </w:r>
            <w:r w:rsidRPr="009A2FD8">
              <w:rPr>
                <w:color w:val="0C0C0C"/>
                <w:sz w:val="24"/>
                <w:szCs w:val="24"/>
              </w:rPr>
              <w:t>засобами</w:t>
            </w:r>
            <w:r w:rsidRPr="009A2FD8">
              <w:rPr>
                <w:color w:val="0C0C0C"/>
                <w:spacing w:val="-15"/>
                <w:sz w:val="24"/>
                <w:szCs w:val="24"/>
              </w:rPr>
              <w:t xml:space="preserve"> </w:t>
            </w:r>
            <w:r w:rsidRPr="009A2FD8">
              <w:rPr>
                <w:color w:val="0C0C0C"/>
                <w:sz w:val="24"/>
                <w:szCs w:val="24"/>
              </w:rPr>
              <w:t>поштового</w:t>
            </w:r>
            <w:r w:rsidRPr="009A2FD8">
              <w:rPr>
                <w:color w:val="0C0C0C"/>
                <w:spacing w:val="-14"/>
                <w:sz w:val="24"/>
                <w:szCs w:val="24"/>
              </w:rPr>
              <w:t xml:space="preserve"> </w:t>
            </w:r>
            <w:r w:rsidRPr="009A2FD8">
              <w:rPr>
                <w:color w:val="0C0C0C"/>
                <w:spacing w:val="-2"/>
                <w:sz w:val="24"/>
                <w:szCs w:val="24"/>
              </w:rPr>
              <w:t>зв’язку;</w:t>
            </w:r>
          </w:p>
          <w:p w:rsidR="003F2A1C" w:rsidRPr="001C674D" w:rsidRDefault="003F2A1C" w:rsidP="00CB17AF">
            <w:pPr>
              <w:pStyle w:val="1"/>
              <w:ind w:firstLine="222"/>
              <w:rPr>
                <w:sz w:val="24"/>
                <w:szCs w:val="24"/>
                <w:lang w:eastAsia="uk-UA"/>
              </w:rPr>
            </w:pPr>
            <w:r>
              <w:rPr>
                <w:rFonts w:ascii="Times New Roman" w:hAnsi="Times New Roman"/>
                <w:color w:val="0C0C0C"/>
                <w:sz w:val="24"/>
                <w:szCs w:val="24"/>
              </w:rPr>
              <w:t>2.</w:t>
            </w:r>
            <w:r w:rsidRPr="009A2FD8">
              <w:rPr>
                <w:rFonts w:ascii="Times New Roman" w:hAnsi="Times New Roman"/>
                <w:color w:val="0C0C0C"/>
                <w:sz w:val="24"/>
                <w:szCs w:val="24"/>
              </w:rPr>
              <w:t>Через</w:t>
            </w:r>
            <w:r w:rsidRPr="009A2FD8">
              <w:rPr>
                <w:rFonts w:ascii="Times New Roman" w:hAnsi="Times New Roman"/>
                <w:color w:val="0C0C0C"/>
                <w:spacing w:val="-17"/>
                <w:sz w:val="24"/>
                <w:szCs w:val="24"/>
              </w:rPr>
              <w:t xml:space="preserve"> </w:t>
            </w:r>
            <w:r w:rsidRPr="009A2FD8">
              <w:rPr>
                <w:rFonts w:ascii="Times New Roman" w:hAnsi="Times New Roman"/>
                <w:color w:val="0C0C0C"/>
                <w:sz w:val="24"/>
                <w:szCs w:val="24"/>
              </w:rPr>
              <w:t>центр</w:t>
            </w:r>
            <w:r w:rsidR="002A05CB">
              <w:rPr>
                <w:rFonts w:ascii="Times New Roman" w:hAnsi="Times New Roman"/>
                <w:color w:val="0C0C0C"/>
                <w:sz w:val="24"/>
                <w:szCs w:val="24"/>
              </w:rPr>
              <w:t xml:space="preserve"> надання адміністративних послуг </w:t>
            </w:r>
            <w:r w:rsidRPr="009A2FD8">
              <w:rPr>
                <w:rFonts w:ascii="Times New Roman" w:hAnsi="Times New Roman"/>
                <w:color w:val="0C0C0C"/>
                <w:spacing w:val="-17"/>
                <w:sz w:val="24"/>
                <w:szCs w:val="24"/>
              </w:rPr>
              <w:t xml:space="preserve"> </w:t>
            </w:r>
            <w:r w:rsidR="00CB17AF" w:rsidRPr="00CB17AF">
              <w:rPr>
                <w:rFonts w:ascii="Times New Roman" w:hAnsi="Times New Roman"/>
                <w:color w:val="0C0C0C"/>
                <w:sz w:val="24"/>
                <w:szCs w:val="24"/>
              </w:rPr>
              <w:t xml:space="preserve">за задекларованим/зареєстрованим місцем проживання (перебування) або за адресою фактичного місця проживання для внутрішньо переміщених осіб особисто з пред’явленням документа, що посвідчує особу заявника, або через законного представника чи уповноважену </w:t>
            </w:r>
            <w:r w:rsidR="00CB17AF" w:rsidRPr="00CB17AF">
              <w:rPr>
                <w:rFonts w:ascii="Times New Roman" w:hAnsi="Times New Roman"/>
                <w:color w:val="0C0C0C"/>
                <w:spacing w:val="-2"/>
                <w:sz w:val="24"/>
                <w:szCs w:val="24"/>
              </w:rPr>
              <w:t>особу.</w:t>
            </w:r>
          </w:p>
        </w:tc>
      </w:tr>
      <w:tr w:rsidR="003F2A1C" w:rsidRPr="00F67F12" w:rsidTr="008336FF">
        <w:trPr>
          <w:trHeight w:val="296"/>
        </w:trPr>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F2A1C">
            <w:pPr>
              <w:jc w:val="center"/>
              <w:rPr>
                <w:sz w:val="24"/>
                <w:szCs w:val="24"/>
                <w:lang w:eastAsia="uk-UA"/>
              </w:rPr>
            </w:pPr>
            <w:r>
              <w:rPr>
                <w:sz w:val="24"/>
                <w:szCs w:val="24"/>
                <w:lang w:eastAsia="uk-UA"/>
              </w:rPr>
              <w:t>9</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F2A1C">
            <w:pPr>
              <w:rPr>
                <w:sz w:val="24"/>
                <w:szCs w:val="24"/>
                <w:highlight w:val="yellow"/>
                <w:lang w:eastAsia="uk-UA"/>
              </w:rPr>
            </w:pPr>
            <w:r w:rsidRPr="001C674D">
              <w:rPr>
                <w:sz w:val="24"/>
                <w:szCs w:val="24"/>
                <w:lang w:eastAsia="uk-UA"/>
              </w:rPr>
              <w:t xml:space="preserve">Платність (безоплатність) надання </w:t>
            </w:r>
          </w:p>
        </w:tc>
        <w:tc>
          <w:tcPr>
            <w:tcW w:w="3248" w:type="pct"/>
            <w:tcBorders>
              <w:top w:val="outset" w:sz="6" w:space="0" w:color="000000"/>
              <w:left w:val="outset" w:sz="6" w:space="0" w:color="000000"/>
              <w:bottom w:val="outset" w:sz="6" w:space="0" w:color="000000"/>
              <w:right w:val="outset" w:sz="6" w:space="0" w:color="000000"/>
            </w:tcBorders>
          </w:tcPr>
          <w:p w:rsidR="003F2A1C" w:rsidRPr="001C674D" w:rsidRDefault="003F2A1C" w:rsidP="003F2A1C">
            <w:pPr>
              <w:rPr>
                <w:sz w:val="24"/>
                <w:szCs w:val="24"/>
                <w:lang w:eastAsia="uk-UA"/>
              </w:rPr>
            </w:pPr>
            <w:r>
              <w:rPr>
                <w:sz w:val="24"/>
                <w:szCs w:val="24"/>
                <w:lang w:eastAsia="ru-RU"/>
              </w:rPr>
              <w:t>Б</w:t>
            </w:r>
            <w:r w:rsidRPr="001C674D">
              <w:rPr>
                <w:sz w:val="24"/>
                <w:szCs w:val="24"/>
                <w:lang w:eastAsia="ru-RU"/>
              </w:rPr>
              <w:t>езоплатно</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F2A1C">
            <w:pPr>
              <w:jc w:val="center"/>
              <w:rPr>
                <w:sz w:val="24"/>
                <w:szCs w:val="24"/>
                <w:lang w:eastAsia="uk-UA"/>
              </w:rPr>
            </w:pPr>
            <w:r>
              <w:rPr>
                <w:sz w:val="24"/>
                <w:szCs w:val="24"/>
                <w:lang w:eastAsia="uk-UA"/>
              </w:rPr>
              <w:t>10</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F2A1C">
            <w:pPr>
              <w:rPr>
                <w:sz w:val="24"/>
                <w:szCs w:val="24"/>
                <w:highlight w:val="yellow"/>
                <w:lang w:eastAsia="uk-UA"/>
              </w:rPr>
            </w:pPr>
            <w:r w:rsidRPr="001C674D">
              <w:rPr>
                <w:sz w:val="24"/>
                <w:szCs w:val="24"/>
                <w:lang w:eastAsia="uk-UA"/>
              </w:rPr>
              <w:t xml:space="preserve">Строк надання </w:t>
            </w:r>
          </w:p>
        </w:tc>
        <w:tc>
          <w:tcPr>
            <w:tcW w:w="3248" w:type="pct"/>
            <w:tcBorders>
              <w:top w:val="outset" w:sz="6" w:space="0" w:color="000000"/>
              <w:left w:val="outset" w:sz="6" w:space="0" w:color="000000"/>
              <w:bottom w:val="outset" w:sz="6" w:space="0" w:color="000000"/>
              <w:right w:val="outset" w:sz="6" w:space="0" w:color="000000"/>
            </w:tcBorders>
          </w:tcPr>
          <w:p w:rsidR="003F2A1C" w:rsidRPr="001C674D" w:rsidRDefault="00F71B80" w:rsidP="00CB17AF">
            <w:pPr>
              <w:shd w:val="clear" w:color="auto" w:fill="FFFFFF"/>
              <w:rPr>
                <w:sz w:val="24"/>
                <w:szCs w:val="24"/>
              </w:rPr>
            </w:pPr>
            <w:r>
              <w:rPr>
                <w:sz w:val="24"/>
                <w:szCs w:val="24"/>
              </w:rPr>
              <w:t>5</w:t>
            </w:r>
            <w:r w:rsidR="003F2A1C">
              <w:rPr>
                <w:sz w:val="24"/>
                <w:szCs w:val="24"/>
              </w:rPr>
              <w:t xml:space="preserve"> календарних днів </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tcPr>
          <w:p w:rsidR="003F2A1C" w:rsidRPr="00F67F12" w:rsidRDefault="003F2A1C" w:rsidP="003F2A1C">
            <w:pPr>
              <w:jc w:val="center"/>
              <w:rPr>
                <w:sz w:val="24"/>
                <w:szCs w:val="24"/>
                <w:lang w:eastAsia="uk-UA"/>
              </w:rPr>
            </w:pPr>
            <w:r>
              <w:rPr>
                <w:sz w:val="24"/>
                <w:szCs w:val="24"/>
                <w:lang w:eastAsia="uk-UA"/>
              </w:rPr>
              <w:t>11</w:t>
            </w:r>
          </w:p>
        </w:tc>
        <w:tc>
          <w:tcPr>
            <w:tcW w:w="1542" w:type="pct"/>
            <w:tcBorders>
              <w:top w:val="outset" w:sz="6" w:space="0" w:color="000000"/>
              <w:left w:val="outset" w:sz="6" w:space="0" w:color="000000"/>
              <w:bottom w:val="outset" w:sz="6" w:space="0" w:color="000000"/>
              <w:right w:val="outset" w:sz="6" w:space="0" w:color="000000"/>
            </w:tcBorders>
          </w:tcPr>
          <w:p w:rsidR="003F2A1C" w:rsidRPr="001C674D" w:rsidRDefault="003F2A1C" w:rsidP="003F2A1C">
            <w:pPr>
              <w:rPr>
                <w:sz w:val="24"/>
                <w:szCs w:val="24"/>
                <w:highlight w:val="yellow"/>
                <w:lang w:eastAsia="uk-UA"/>
              </w:rPr>
            </w:pPr>
            <w:r w:rsidRPr="001C674D">
              <w:rPr>
                <w:sz w:val="24"/>
                <w:szCs w:val="24"/>
                <w:lang w:eastAsia="uk-UA"/>
              </w:rPr>
              <w:t xml:space="preserve">Перелік підстав для відмови у наданні </w:t>
            </w:r>
          </w:p>
        </w:tc>
        <w:tc>
          <w:tcPr>
            <w:tcW w:w="3248" w:type="pct"/>
            <w:tcBorders>
              <w:top w:val="outset" w:sz="6" w:space="0" w:color="000000"/>
              <w:left w:val="outset" w:sz="6" w:space="0" w:color="000000"/>
              <w:bottom w:val="outset" w:sz="6" w:space="0" w:color="000000"/>
              <w:right w:val="outset" w:sz="6" w:space="0" w:color="000000"/>
            </w:tcBorders>
          </w:tcPr>
          <w:p w:rsidR="00CB17AF" w:rsidRDefault="00CB17AF" w:rsidP="00CB17AF">
            <w:pPr>
              <w:pStyle w:val="TableParagraph"/>
              <w:tabs>
                <w:tab w:val="left" w:pos="951"/>
                <w:tab w:val="left" w:pos="6009"/>
              </w:tabs>
              <w:ind w:left="0" w:right="98"/>
              <w:rPr>
                <w:color w:val="0C0C0C"/>
                <w:sz w:val="24"/>
                <w:szCs w:val="24"/>
              </w:rPr>
            </w:pPr>
            <w:bookmarkStart w:id="3" w:name="o371"/>
            <w:bookmarkStart w:id="4" w:name="o625"/>
            <w:bookmarkStart w:id="5" w:name="o545"/>
            <w:bookmarkEnd w:id="3"/>
            <w:bookmarkEnd w:id="4"/>
            <w:bookmarkEnd w:id="5"/>
            <w:r>
              <w:rPr>
                <w:color w:val="0C0C0C"/>
                <w:sz w:val="24"/>
                <w:szCs w:val="24"/>
              </w:rPr>
              <w:t>1.</w:t>
            </w:r>
            <w:r w:rsidRPr="00CB17AF">
              <w:rPr>
                <w:color w:val="0C0C0C"/>
                <w:sz w:val="24"/>
                <w:szCs w:val="24"/>
              </w:rPr>
              <w:t>Якщо</w:t>
            </w:r>
            <w:r w:rsidRPr="00CB17AF">
              <w:rPr>
                <w:color w:val="0C0C0C"/>
                <w:spacing w:val="-19"/>
                <w:sz w:val="24"/>
                <w:szCs w:val="24"/>
              </w:rPr>
              <w:t xml:space="preserve"> </w:t>
            </w:r>
            <w:r w:rsidRPr="00CB17AF">
              <w:rPr>
                <w:color w:val="0C0C0C"/>
                <w:sz w:val="24"/>
                <w:szCs w:val="24"/>
              </w:rPr>
              <w:t>заявник</w:t>
            </w:r>
            <w:r w:rsidRPr="00CB17AF">
              <w:rPr>
                <w:color w:val="0C0C0C"/>
                <w:spacing w:val="-17"/>
                <w:sz w:val="24"/>
                <w:szCs w:val="24"/>
              </w:rPr>
              <w:t xml:space="preserve"> </w:t>
            </w:r>
            <w:r w:rsidRPr="00CB17AF">
              <w:rPr>
                <w:color w:val="0C0C0C"/>
                <w:sz w:val="24"/>
                <w:szCs w:val="24"/>
              </w:rPr>
              <w:t>не</w:t>
            </w:r>
            <w:r w:rsidRPr="00CB17AF">
              <w:rPr>
                <w:color w:val="0C0C0C"/>
                <w:spacing w:val="-17"/>
                <w:sz w:val="24"/>
                <w:szCs w:val="24"/>
              </w:rPr>
              <w:t xml:space="preserve"> </w:t>
            </w:r>
            <w:r w:rsidRPr="00CB17AF">
              <w:rPr>
                <w:color w:val="0C0C0C"/>
                <w:sz w:val="24"/>
                <w:szCs w:val="24"/>
              </w:rPr>
              <w:t>належить</w:t>
            </w:r>
            <w:r w:rsidRPr="00CB17AF">
              <w:rPr>
                <w:color w:val="0C0C0C"/>
                <w:spacing w:val="-17"/>
                <w:sz w:val="24"/>
                <w:szCs w:val="24"/>
              </w:rPr>
              <w:t xml:space="preserve"> </w:t>
            </w:r>
            <w:r w:rsidRPr="00CB17AF">
              <w:rPr>
                <w:color w:val="0C0C0C"/>
                <w:sz w:val="24"/>
                <w:szCs w:val="24"/>
              </w:rPr>
              <w:t>до</w:t>
            </w:r>
            <w:r w:rsidRPr="00CB17AF">
              <w:rPr>
                <w:color w:val="0C0C0C"/>
                <w:spacing w:val="-17"/>
                <w:sz w:val="24"/>
                <w:szCs w:val="24"/>
              </w:rPr>
              <w:t xml:space="preserve"> </w:t>
            </w:r>
            <w:r w:rsidR="00BF1688" w:rsidRPr="00BF1688">
              <w:rPr>
                <w:color w:val="0C0C0C"/>
                <w:sz w:val="24"/>
                <w:szCs w:val="24"/>
              </w:rPr>
              <w:t>ос</w:t>
            </w:r>
            <w:r w:rsidR="00BF1688">
              <w:rPr>
                <w:color w:val="0C0C0C"/>
                <w:sz w:val="24"/>
                <w:szCs w:val="24"/>
              </w:rPr>
              <w:t>і</w:t>
            </w:r>
            <w:r w:rsidR="00BF1688" w:rsidRPr="00BF1688">
              <w:rPr>
                <w:color w:val="0C0C0C"/>
                <w:sz w:val="24"/>
                <w:szCs w:val="24"/>
              </w:rPr>
              <w:t>б з інвалідністю внаслідок війни</w:t>
            </w:r>
            <w:r>
              <w:rPr>
                <w:color w:val="0C0C0C"/>
                <w:sz w:val="24"/>
                <w:szCs w:val="24"/>
              </w:rPr>
              <w:t xml:space="preserve">, зазначених у статті </w:t>
            </w:r>
            <w:r w:rsidR="00BF1688">
              <w:rPr>
                <w:color w:val="0C0C0C"/>
                <w:sz w:val="24"/>
                <w:szCs w:val="24"/>
              </w:rPr>
              <w:t>7</w:t>
            </w:r>
            <w:r>
              <w:rPr>
                <w:color w:val="0C0C0C"/>
                <w:sz w:val="24"/>
                <w:szCs w:val="24"/>
              </w:rPr>
              <w:t xml:space="preserve"> Закону </w:t>
            </w:r>
          </w:p>
          <w:p w:rsidR="00CB17AF" w:rsidRPr="00CB17AF" w:rsidRDefault="00CB17AF" w:rsidP="00CB17AF">
            <w:pPr>
              <w:pStyle w:val="TableParagraph"/>
              <w:tabs>
                <w:tab w:val="left" w:pos="951"/>
              </w:tabs>
              <w:ind w:left="0" w:right="98"/>
              <w:rPr>
                <w:sz w:val="24"/>
                <w:szCs w:val="24"/>
              </w:rPr>
            </w:pPr>
            <w:r>
              <w:rPr>
                <w:color w:val="0C0C0C"/>
                <w:sz w:val="24"/>
                <w:szCs w:val="24"/>
              </w:rPr>
              <w:lastRenderedPageBreak/>
              <w:t>2.</w:t>
            </w:r>
            <w:r w:rsidRPr="00CB17AF">
              <w:rPr>
                <w:color w:val="0C0C0C"/>
                <w:sz w:val="24"/>
                <w:szCs w:val="24"/>
              </w:rPr>
              <w:t>Відсутність</w:t>
            </w:r>
            <w:r w:rsidRPr="00CB17AF">
              <w:rPr>
                <w:color w:val="0C0C0C"/>
                <w:spacing w:val="-5"/>
                <w:sz w:val="24"/>
                <w:szCs w:val="24"/>
              </w:rPr>
              <w:t xml:space="preserve"> </w:t>
            </w:r>
            <w:r w:rsidRPr="00CB17AF">
              <w:rPr>
                <w:color w:val="0C0C0C"/>
                <w:sz w:val="24"/>
                <w:szCs w:val="24"/>
              </w:rPr>
              <w:t>необхідних</w:t>
            </w:r>
            <w:r w:rsidRPr="00CB17AF">
              <w:rPr>
                <w:color w:val="0C0C0C"/>
                <w:spacing w:val="-3"/>
                <w:sz w:val="24"/>
                <w:szCs w:val="24"/>
              </w:rPr>
              <w:t xml:space="preserve"> </w:t>
            </w:r>
            <w:r w:rsidRPr="00CB17AF">
              <w:rPr>
                <w:color w:val="0C0C0C"/>
                <w:spacing w:val="-2"/>
                <w:sz w:val="24"/>
                <w:szCs w:val="24"/>
              </w:rPr>
              <w:t>документів;</w:t>
            </w:r>
          </w:p>
          <w:p w:rsidR="00CB17AF" w:rsidRPr="00CB17AF" w:rsidRDefault="00CB17AF" w:rsidP="00CB17AF">
            <w:pPr>
              <w:pStyle w:val="TableParagraph"/>
              <w:tabs>
                <w:tab w:val="left" w:pos="951"/>
              </w:tabs>
              <w:ind w:left="0"/>
              <w:rPr>
                <w:sz w:val="24"/>
                <w:szCs w:val="24"/>
              </w:rPr>
            </w:pPr>
            <w:r>
              <w:rPr>
                <w:color w:val="0C0C0C"/>
                <w:sz w:val="24"/>
                <w:szCs w:val="24"/>
              </w:rPr>
              <w:t>3.</w:t>
            </w:r>
            <w:r w:rsidRPr="00CB17AF">
              <w:rPr>
                <w:color w:val="0C0C0C"/>
                <w:sz w:val="24"/>
                <w:szCs w:val="24"/>
              </w:rPr>
              <w:t>Подання</w:t>
            </w:r>
            <w:r w:rsidRPr="00CB17AF">
              <w:rPr>
                <w:color w:val="0C0C0C"/>
                <w:spacing w:val="-5"/>
                <w:sz w:val="24"/>
                <w:szCs w:val="24"/>
              </w:rPr>
              <w:t xml:space="preserve"> </w:t>
            </w:r>
            <w:r w:rsidRPr="00CB17AF">
              <w:rPr>
                <w:color w:val="0C0C0C"/>
                <w:sz w:val="24"/>
                <w:szCs w:val="24"/>
              </w:rPr>
              <w:t>неправдивих</w:t>
            </w:r>
            <w:r w:rsidRPr="00CB17AF">
              <w:rPr>
                <w:color w:val="0C0C0C"/>
                <w:spacing w:val="-4"/>
                <w:sz w:val="24"/>
                <w:szCs w:val="24"/>
              </w:rPr>
              <w:t xml:space="preserve"> </w:t>
            </w:r>
            <w:r w:rsidRPr="00CB17AF">
              <w:rPr>
                <w:color w:val="0C0C0C"/>
                <w:spacing w:val="-2"/>
                <w:sz w:val="24"/>
                <w:szCs w:val="24"/>
              </w:rPr>
              <w:t>відомостей;</w:t>
            </w:r>
          </w:p>
          <w:p w:rsidR="003F2A1C" w:rsidRPr="00CB17AF" w:rsidRDefault="00CB17AF" w:rsidP="00CB17AF">
            <w:pPr>
              <w:shd w:val="clear" w:color="auto" w:fill="FFFFFF"/>
              <w:rPr>
                <w:strike/>
                <w:sz w:val="24"/>
                <w:szCs w:val="24"/>
              </w:rPr>
            </w:pPr>
            <w:r>
              <w:rPr>
                <w:color w:val="0C0C0C"/>
                <w:sz w:val="24"/>
                <w:szCs w:val="24"/>
              </w:rPr>
              <w:t>4.</w:t>
            </w:r>
            <w:r w:rsidRPr="00CB17AF">
              <w:rPr>
                <w:color w:val="0C0C0C"/>
                <w:sz w:val="24"/>
                <w:szCs w:val="24"/>
              </w:rPr>
              <w:t>Виявлення</w:t>
            </w:r>
            <w:r w:rsidRPr="00CB17AF">
              <w:rPr>
                <w:color w:val="0C0C0C"/>
                <w:spacing w:val="-1"/>
                <w:sz w:val="24"/>
                <w:szCs w:val="24"/>
              </w:rPr>
              <w:t xml:space="preserve"> </w:t>
            </w:r>
            <w:r w:rsidRPr="00CB17AF">
              <w:rPr>
                <w:color w:val="0C0C0C"/>
                <w:sz w:val="24"/>
                <w:szCs w:val="24"/>
              </w:rPr>
              <w:t xml:space="preserve">підробок у поданих </w:t>
            </w:r>
            <w:r w:rsidRPr="00CB17AF">
              <w:rPr>
                <w:color w:val="0C0C0C"/>
                <w:spacing w:val="-2"/>
                <w:sz w:val="24"/>
                <w:szCs w:val="24"/>
              </w:rPr>
              <w:t>документах.</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F2A1C">
            <w:pPr>
              <w:jc w:val="left"/>
              <w:rPr>
                <w:sz w:val="24"/>
                <w:szCs w:val="24"/>
                <w:lang w:eastAsia="uk-UA"/>
              </w:rPr>
            </w:pPr>
            <w:r>
              <w:rPr>
                <w:sz w:val="24"/>
                <w:szCs w:val="24"/>
                <w:lang w:eastAsia="uk-UA"/>
              </w:rPr>
              <w:lastRenderedPageBreak/>
              <w:t>12</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F2A1C">
            <w:pPr>
              <w:rPr>
                <w:sz w:val="24"/>
                <w:szCs w:val="24"/>
                <w:highlight w:val="yellow"/>
                <w:lang w:eastAsia="uk-UA"/>
              </w:rPr>
            </w:pPr>
            <w:r w:rsidRPr="001C674D">
              <w:rPr>
                <w:sz w:val="24"/>
                <w:szCs w:val="24"/>
                <w:lang w:eastAsia="uk-UA"/>
              </w:rPr>
              <w:t>Результат надання адміністративної послуги</w:t>
            </w:r>
          </w:p>
        </w:tc>
        <w:tc>
          <w:tcPr>
            <w:tcW w:w="3248" w:type="pct"/>
            <w:tcBorders>
              <w:top w:val="outset" w:sz="6" w:space="0" w:color="000000"/>
              <w:left w:val="outset" w:sz="6" w:space="0" w:color="000000"/>
              <w:bottom w:val="outset" w:sz="6" w:space="0" w:color="000000"/>
              <w:right w:val="outset" w:sz="6" w:space="0" w:color="000000"/>
            </w:tcBorders>
          </w:tcPr>
          <w:p w:rsidR="003F2A1C" w:rsidRPr="00CB17AF" w:rsidRDefault="00F62D1D" w:rsidP="003F2A1C">
            <w:pPr>
              <w:shd w:val="clear" w:color="auto" w:fill="FFFFFF"/>
              <w:rPr>
                <w:strike/>
                <w:sz w:val="24"/>
                <w:szCs w:val="24"/>
              </w:rPr>
            </w:pPr>
            <w:r w:rsidRPr="00F62D1D">
              <w:rPr>
                <w:color w:val="0C0C0C"/>
                <w:sz w:val="24"/>
                <w:szCs w:val="24"/>
              </w:rPr>
              <w:t>Посвідчення з продовженим строком дії /відмова у продовженні строку дії посвідчення</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F2A1C">
            <w:pPr>
              <w:jc w:val="left"/>
              <w:rPr>
                <w:sz w:val="24"/>
                <w:szCs w:val="24"/>
                <w:lang w:eastAsia="uk-UA"/>
              </w:rPr>
            </w:pPr>
            <w:r>
              <w:rPr>
                <w:sz w:val="24"/>
                <w:szCs w:val="24"/>
                <w:lang w:eastAsia="uk-UA"/>
              </w:rPr>
              <w:t>13</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F2A1C">
            <w:pPr>
              <w:rPr>
                <w:sz w:val="24"/>
                <w:szCs w:val="24"/>
                <w:highlight w:val="yellow"/>
                <w:lang w:eastAsia="uk-UA"/>
              </w:rPr>
            </w:pPr>
            <w:r w:rsidRPr="001C674D">
              <w:rPr>
                <w:sz w:val="24"/>
                <w:szCs w:val="24"/>
                <w:lang w:eastAsia="uk-UA"/>
              </w:rPr>
              <w:t>Способи отримання відповіді (результату)</w:t>
            </w:r>
          </w:p>
        </w:tc>
        <w:tc>
          <w:tcPr>
            <w:tcW w:w="3248" w:type="pct"/>
            <w:tcBorders>
              <w:top w:val="outset" w:sz="6" w:space="0" w:color="000000"/>
              <w:left w:val="outset" w:sz="6" w:space="0" w:color="000000"/>
              <w:bottom w:val="outset" w:sz="6" w:space="0" w:color="000000"/>
              <w:right w:val="outset" w:sz="6" w:space="0" w:color="000000"/>
            </w:tcBorders>
          </w:tcPr>
          <w:p w:rsidR="003F2A1C" w:rsidRDefault="003F2A1C" w:rsidP="003F2A1C">
            <w:pPr>
              <w:shd w:val="clear" w:color="auto" w:fill="FFFFFF"/>
              <w:ind w:firstLine="20"/>
              <w:rPr>
                <w:sz w:val="24"/>
                <w:szCs w:val="24"/>
              </w:rPr>
            </w:pPr>
            <w:bookmarkStart w:id="6" w:name="o638"/>
            <w:bookmarkStart w:id="7" w:name="n424"/>
            <w:bookmarkEnd w:id="6"/>
            <w:bookmarkEnd w:id="7"/>
            <w:r>
              <w:rPr>
                <w:sz w:val="24"/>
                <w:szCs w:val="24"/>
              </w:rPr>
              <w:t>1.</w:t>
            </w:r>
            <w:r w:rsidRPr="001C674D">
              <w:rPr>
                <w:sz w:val="24"/>
                <w:szCs w:val="24"/>
              </w:rPr>
              <w:t>Особисто</w:t>
            </w:r>
          </w:p>
          <w:p w:rsidR="003F2A1C" w:rsidRPr="001C674D" w:rsidRDefault="003F2A1C" w:rsidP="003F2A1C">
            <w:pPr>
              <w:shd w:val="clear" w:color="auto" w:fill="FFFFFF"/>
              <w:ind w:firstLine="20"/>
              <w:rPr>
                <w:sz w:val="24"/>
                <w:szCs w:val="24"/>
                <w:lang w:eastAsia="uk-UA"/>
              </w:rPr>
            </w:pPr>
            <w:r>
              <w:rPr>
                <w:sz w:val="24"/>
                <w:szCs w:val="24"/>
              </w:rPr>
              <w:t xml:space="preserve">2.Через законного представника чи уповноважену особу </w:t>
            </w:r>
            <w:r w:rsidRPr="001C674D">
              <w:rPr>
                <w:sz w:val="24"/>
                <w:szCs w:val="24"/>
              </w:rPr>
              <w:t xml:space="preserve"> </w:t>
            </w:r>
          </w:p>
        </w:tc>
      </w:tr>
    </w:tbl>
    <w:p w:rsidR="008A3030" w:rsidRPr="00F67F12" w:rsidRDefault="008A3030" w:rsidP="008A3030">
      <w:pPr>
        <w:rPr>
          <w:sz w:val="24"/>
        </w:rPr>
      </w:pPr>
      <w:bookmarkStart w:id="8" w:name="n43"/>
      <w:bookmarkEnd w:id="8"/>
    </w:p>
    <w:p w:rsidR="00812C2B" w:rsidRDefault="00BB7415"/>
    <w:sectPr w:rsidR="00812C2B" w:rsidSect="006D3299">
      <w:headerReference w:type="default" r:id="rId11"/>
      <w:pgSz w:w="11906" w:h="16838"/>
      <w:pgMar w:top="1134" w:right="567" w:bottom="1134" w:left="1701" w:header="426"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415" w:rsidRDefault="00BB7415">
      <w:r>
        <w:separator/>
      </w:r>
    </w:p>
  </w:endnote>
  <w:endnote w:type="continuationSeparator" w:id="0">
    <w:p w:rsidR="00BB7415" w:rsidRDefault="00BB7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415" w:rsidRDefault="00BB7415">
      <w:r>
        <w:separator/>
      </w:r>
    </w:p>
  </w:footnote>
  <w:footnote w:type="continuationSeparator" w:id="0">
    <w:p w:rsidR="00BB7415" w:rsidRDefault="00BB74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FD6" w:rsidRPr="003945B6" w:rsidRDefault="003F2A1C">
    <w:pPr>
      <w:pStyle w:val="a3"/>
      <w:jc w:val="center"/>
      <w:rPr>
        <w:sz w:val="24"/>
        <w:szCs w:val="24"/>
      </w:rPr>
    </w:pPr>
    <w:r w:rsidRPr="003945B6">
      <w:rPr>
        <w:sz w:val="24"/>
        <w:szCs w:val="24"/>
      </w:rPr>
      <w:fldChar w:fldCharType="begin"/>
    </w:r>
    <w:r w:rsidRPr="003945B6">
      <w:rPr>
        <w:sz w:val="24"/>
        <w:szCs w:val="24"/>
      </w:rPr>
      <w:instrText>PAGE   \* MERGEFORMAT</w:instrText>
    </w:r>
    <w:r w:rsidRPr="003945B6">
      <w:rPr>
        <w:sz w:val="24"/>
        <w:szCs w:val="24"/>
      </w:rPr>
      <w:fldChar w:fldCharType="separate"/>
    </w:r>
    <w:r w:rsidR="0081760E" w:rsidRPr="0081760E">
      <w:rPr>
        <w:noProof/>
        <w:sz w:val="24"/>
        <w:szCs w:val="24"/>
        <w:lang w:val="ru-RU"/>
      </w:rPr>
      <w:t>3</w:t>
    </w:r>
    <w:r w:rsidRPr="003945B6">
      <w:rPr>
        <w:sz w:val="24"/>
        <w:szCs w:val="24"/>
      </w:rPr>
      <w:fldChar w:fldCharType="end"/>
    </w:r>
  </w:p>
  <w:p w:rsidR="000E1FD6" w:rsidRDefault="00BB741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38D6"/>
    <w:multiLevelType w:val="hybridMultilevel"/>
    <w:tmpl w:val="73C85A30"/>
    <w:lvl w:ilvl="0" w:tplc="052CADDC">
      <w:start w:val="1"/>
      <w:numFmt w:val="bullet"/>
      <w:lvlText w:val="-"/>
      <w:lvlJc w:val="left"/>
      <w:pPr>
        <w:ind w:left="475" w:hanging="360"/>
      </w:pPr>
      <w:rPr>
        <w:rFonts w:ascii="Times New Roman" w:eastAsia="Times New Roman" w:hAnsi="Times New Roman" w:cs="Times New Roman" w:hint="default"/>
      </w:rPr>
    </w:lvl>
    <w:lvl w:ilvl="1" w:tplc="04190003" w:tentative="1">
      <w:start w:val="1"/>
      <w:numFmt w:val="bullet"/>
      <w:lvlText w:val="o"/>
      <w:lvlJc w:val="left"/>
      <w:pPr>
        <w:ind w:left="1195" w:hanging="360"/>
      </w:pPr>
      <w:rPr>
        <w:rFonts w:ascii="Courier New" w:hAnsi="Courier New" w:cs="Courier New" w:hint="default"/>
      </w:rPr>
    </w:lvl>
    <w:lvl w:ilvl="2" w:tplc="04190005" w:tentative="1">
      <w:start w:val="1"/>
      <w:numFmt w:val="bullet"/>
      <w:lvlText w:val=""/>
      <w:lvlJc w:val="left"/>
      <w:pPr>
        <w:ind w:left="1915" w:hanging="360"/>
      </w:pPr>
      <w:rPr>
        <w:rFonts w:ascii="Wingdings" w:hAnsi="Wingdings" w:hint="default"/>
      </w:rPr>
    </w:lvl>
    <w:lvl w:ilvl="3" w:tplc="04190001" w:tentative="1">
      <w:start w:val="1"/>
      <w:numFmt w:val="bullet"/>
      <w:lvlText w:val=""/>
      <w:lvlJc w:val="left"/>
      <w:pPr>
        <w:ind w:left="2635" w:hanging="360"/>
      </w:pPr>
      <w:rPr>
        <w:rFonts w:ascii="Symbol" w:hAnsi="Symbol" w:hint="default"/>
      </w:rPr>
    </w:lvl>
    <w:lvl w:ilvl="4" w:tplc="04190003" w:tentative="1">
      <w:start w:val="1"/>
      <w:numFmt w:val="bullet"/>
      <w:lvlText w:val="o"/>
      <w:lvlJc w:val="left"/>
      <w:pPr>
        <w:ind w:left="3355" w:hanging="360"/>
      </w:pPr>
      <w:rPr>
        <w:rFonts w:ascii="Courier New" w:hAnsi="Courier New" w:cs="Courier New" w:hint="default"/>
      </w:rPr>
    </w:lvl>
    <w:lvl w:ilvl="5" w:tplc="04190005" w:tentative="1">
      <w:start w:val="1"/>
      <w:numFmt w:val="bullet"/>
      <w:lvlText w:val=""/>
      <w:lvlJc w:val="left"/>
      <w:pPr>
        <w:ind w:left="4075" w:hanging="360"/>
      </w:pPr>
      <w:rPr>
        <w:rFonts w:ascii="Wingdings" w:hAnsi="Wingdings" w:hint="default"/>
      </w:rPr>
    </w:lvl>
    <w:lvl w:ilvl="6" w:tplc="04190001" w:tentative="1">
      <w:start w:val="1"/>
      <w:numFmt w:val="bullet"/>
      <w:lvlText w:val=""/>
      <w:lvlJc w:val="left"/>
      <w:pPr>
        <w:ind w:left="4795" w:hanging="360"/>
      </w:pPr>
      <w:rPr>
        <w:rFonts w:ascii="Symbol" w:hAnsi="Symbol" w:hint="default"/>
      </w:rPr>
    </w:lvl>
    <w:lvl w:ilvl="7" w:tplc="04190003" w:tentative="1">
      <w:start w:val="1"/>
      <w:numFmt w:val="bullet"/>
      <w:lvlText w:val="o"/>
      <w:lvlJc w:val="left"/>
      <w:pPr>
        <w:ind w:left="5515" w:hanging="360"/>
      </w:pPr>
      <w:rPr>
        <w:rFonts w:ascii="Courier New" w:hAnsi="Courier New" w:cs="Courier New" w:hint="default"/>
      </w:rPr>
    </w:lvl>
    <w:lvl w:ilvl="8" w:tplc="04190005" w:tentative="1">
      <w:start w:val="1"/>
      <w:numFmt w:val="bullet"/>
      <w:lvlText w:val=""/>
      <w:lvlJc w:val="left"/>
      <w:pPr>
        <w:ind w:left="6235" w:hanging="360"/>
      </w:pPr>
      <w:rPr>
        <w:rFonts w:ascii="Wingdings" w:hAnsi="Wingdings" w:hint="default"/>
      </w:rPr>
    </w:lvl>
  </w:abstractNum>
  <w:abstractNum w:abstractNumId="1">
    <w:nsid w:val="0D43064D"/>
    <w:multiLevelType w:val="hybridMultilevel"/>
    <w:tmpl w:val="FA985206"/>
    <w:lvl w:ilvl="0" w:tplc="C9404EA8">
      <w:start w:val="1"/>
      <w:numFmt w:val="decimal"/>
      <w:lvlText w:val="%1)"/>
      <w:lvlJc w:val="left"/>
      <w:pPr>
        <w:ind w:left="475" w:hanging="360"/>
      </w:pPr>
      <w:rPr>
        <w:rFonts w:hint="default"/>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abstractNum w:abstractNumId="2">
    <w:nsid w:val="107456A3"/>
    <w:multiLevelType w:val="hybridMultilevel"/>
    <w:tmpl w:val="CF0A4B50"/>
    <w:lvl w:ilvl="0" w:tplc="AB7AF102">
      <w:start w:val="1"/>
      <w:numFmt w:val="decimal"/>
      <w:lvlText w:val="%1)"/>
      <w:lvlJc w:val="left"/>
      <w:pPr>
        <w:ind w:left="974" w:hanging="293"/>
        <w:jc w:val="left"/>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75EC62E0">
      <w:numFmt w:val="bullet"/>
      <w:lvlText w:val="•"/>
      <w:lvlJc w:val="left"/>
      <w:pPr>
        <w:ind w:left="1716" w:hanging="293"/>
      </w:pPr>
      <w:rPr>
        <w:rFonts w:hint="default"/>
        <w:lang w:val="uk-UA" w:eastAsia="en-US" w:bidi="ar-SA"/>
      </w:rPr>
    </w:lvl>
    <w:lvl w:ilvl="2" w:tplc="9EE8AE26">
      <w:numFmt w:val="bullet"/>
      <w:lvlText w:val="•"/>
      <w:lvlJc w:val="left"/>
      <w:pPr>
        <w:ind w:left="2453" w:hanging="293"/>
      </w:pPr>
      <w:rPr>
        <w:rFonts w:hint="default"/>
        <w:lang w:val="uk-UA" w:eastAsia="en-US" w:bidi="ar-SA"/>
      </w:rPr>
    </w:lvl>
    <w:lvl w:ilvl="3" w:tplc="56768568">
      <w:numFmt w:val="bullet"/>
      <w:lvlText w:val="•"/>
      <w:lvlJc w:val="left"/>
      <w:pPr>
        <w:ind w:left="3190" w:hanging="293"/>
      </w:pPr>
      <w:rPr>
        <w:rFonts w:hint="default"/>
        <w:lang w:val="uk-UA" w:eastAsia="en-US" w:bidi="ar-SA"/>
      </w:rPr>
    </w:lvl>
    <w:lvl w:ilvl="4" w:tplc="6CECF7D2">
      <w:numFmt w:val="bullet"/>
      <w:lvlText w:val="•"/>
      <w:lvlJc w:val="left"/>
      <w:pPr>
        <w:ind w:left="3927" w:hanging="293"/>
      </w:pPr>
      <w:rPr>
        <w:rFonts w:hint="default"/>
        <w:lang w:val="uk-UA" w:eastAsia="en-US" w:bidi="ar-SA"/>
      </w:rPr>
    </w:lvl>
    <w:lvl w:ilvl="5" w:tplc="F0E2D78E">
      <w:numFmt w:val="bullet"/>
      <w:lvlText w:val="•"/>
      <w:lvlJc w:val="left"/>
      <w:pPr>
        <w:ind w:left="4664" w:hanging="293"/>
      </w:pPr>
      <w:rPr>
        <w:rFonts w:hint="default"/>
        <w:lang w:val="uk-UA" w:eastAsia="en-US" w:bidi="ar-SA"/>
      </w:rPr>
    </w:lvl>
    <w:lvl w:ilvl="6" w:tplc="E46472C8">
      <w:numFmt w:val="bullet"/>
      <w:lvlText w:val="•"/>
      <w:lvlJc w:val="left"/>
      <w:pPr>
        <w:ind w:left="5400" w:hanging="293"/>
      </w:pPr>
      <w:rPr>
        <w:rFonts w:hint="default"/>
        <w:lang w:val="uk-UA" w:eastAsia="en-US" w:bidi="ar-SA"/>
      </w:rPr>
    </w:lvl>
    <w:lvl w:ilvl="7" w:tplc="FB08EA58">
      <w:numFmt w:val="bullet"/>
      <w:lvlText w:val="•"/>
      <w:lvlJc w:val="left"/>
      <w:pPr>
        <w:ind w:left="6137" w:hanging="293"/>
      </w:pPr>
      <w:rPr>
        <w:rFonts w:hint="default"/>
        <w:lang w:val="uk-UA" w:eastAsia="en-US" w:bidi="ar-SA"/>
      </w:rPr>
    </w:lvl>
    <w:lvl w:ilvl="8" w:tplc="D87EFEB4">
      <w:numFmt w:val="bullet"/>
      <w:lvlText w:val="•"/>
      <w:lvlJc w:val="left"/>
      <w:pPr>
        <w:ind w:left="6874" w:hanging="293"/>
      </w:pPr>
      <w:rPr>
        <w:rFonts w:hint="default"/>
        <w:lang w:val="uk-UA" w:eastAsia="en-US" w:bidi="ar-SA"/>
      </w:rPr>
    </w:lvl>
  </w:abstractNum>
  <w:abstractNum w:abstractNumId="3">
    <w:nsid w:val="1F7A38A5"/>
    <w:multiLevelType w:val="hybridMultilevel"/>
    <w:tmpl w:val="8AAED0C4"/>
    <w:lvl w:ilvl="0" w:tplc="4FB68CD6">
      <w:start w:val="1"/>
      <w:numFmt w:val="bullet"/>
      <w:lvlText w:val=""/>
      <w:lvlJc w:val="left"/>
      <w:pPr>
        <w:ind w:left="475" w:hanging="360"/>
      </w:pPr>
      <w:rPr>
        <w:rFonts w:ascii="Times New Roman" w:eastAsia="Times New Roman" w:hAnsi="Times New Roman" w:cs="Times New Roman" w:hint="default"/>
      </w:rPr>
    </w:lvl>
    <w:lvl w:ilvl="1" w:tplc="04190003" w:tentative="1">
      <w:start w:val="1"/>
      <w:numFmt w:val="bullet"/>
      <w:lvlText w:val="o"/>
      <w:lvlJc w:val="left"/>
      <w:pPr>
        <w:ind w:left="1195" w:hanging="360"/>
      </w:pPr>
      <w:rPr>
        <w:rFonts w:ascii="Courier New" w:hAnsi="Courier New" w:cs="Courier New" w:hint="default"/>
      </w:rPr>
    </w:lvl>
    <w:lvl w:ilvl="2" w:tplc="04190005" w:tentative="1">
      <w:start w:val="1"/>
      <w:numFmt w:val="bullet"/>
      <w:lvlText w:val=""/>
      <w:lvlJc w:val="left"/>
      <w:pPr>
        <w:ind w:left="1915" w:hanging="360"/>
      </w:pPr>
      <w:rPr>
        <w:rFonts w:ascii="Wingdings" w:hAnsi="Wingdings" w:hint="default"/>
      </w:rPr>
    </w:lvl>
    <w:lvl w:ilvl="3" w:tplc="04190001" w:tentative="1">
      <w:start w:val="1"/>
      <w:numFmt w:val="bullet"/>
      <w:lvlText w:val=""/>
      <w:lvlJc w:val="left"/>
      <w:pPr>
        <w:ind w:left="2635" w:hanging="360"/>
      </w:pPr>
      <w:rPr>
        <w:rFonts w:ascii="Symbol" w:hAnsi="Symbol" w:hint="default"/>
      </w:rPr>
    </w:lvl>
    <w:lvl w:ilvl="4" w:tplc="04190003" w:tentative="1">
      <w:start w:val="1"/>
      <w:numFmt w:val="bullet"/>
      <w:lvlText w:val="o"/>
      <w:lvlJc w:val="left"/>
      <w:pPr>
        <w:ind w:left="3355" w:hanging="360"/>
      </w:pPr>
      <w:rPr>
        <w:rFonts w:ascii="Courier New" w:hAnsi="Courier New" w:cs="Courier New" w:hint="default"/>
      </w:rPr>
    </w:lvl>
    <w:lvl w:ilvl="5" w:tplc="04190005" w:tentative="1">
      <w:start w:val="1"/>
      <w:numFmt w:val="bullet"/>
      <w:lvlText w:val=""/>
      <w:lvlJc w:val="left"/>
      <w:pPr>
        <w:ind w:left="4075" w:hanging="360"/>
      </w:pPr>
      <w:rPr>
        <w:rFonts w:ascii="Wingdings" w:hAnsi="Wingdings" w:hint="default"/>
      </w:rPr>
    </w:lvl>
    <w:lvl w:ilvl="6" w:tplc="04190001" w:tentative="1">
      <w:start w:val="1"/>
      <w:numFmt w:val="bullet"/>
      <w:lvlText w:val=""/>
      <w:lvlJc w:val="left"/>
      <w:pPr>
        <w:ind w:left="4795" w:hanging="360"/>
      </w:pPr>
      <w:rPr>
        <w:rFonts w:ascii="Symbol" w:hAnsi="Symbol" w:hint="default"/>
      </w:rPr>
    </w:lvl>
    <w:lvl w:ilvl="7" w:tplc="04190003" w:tentative="1">
      <w:start w:val="1"/>
      <w:numFmt w:val="bullet"/>
      <w:lvlText w:val="o"/>
      <w:lvlJc w:val="left"/>
      <w:pPr>
        <w:ind w:left="5515" w:hanging="360"/>
      </w:pPr>
      <w:rPr>
        <w:rFonts w:ascii="Courier New" w:hAnsi="Courier New" w:cs="Courier New" w:hint="default"/>
      </w:rPr>
    </w:lvl>
    <w:lvl w:ilvl="8" w:tplc="04190005" w:tentative="1">
      <w:start w:val="1"/>
      <w:numFmt w:val="bullet"/>
      <w:lvlText w:val=""/>
      <w:lvlJc w:val="left"/>
      <w:pPr>
        <w:ind w:left="6235" w:hanging="360"/>
      </w:pPr>
      <w:rPr>
        <w:rFonts w:ascii="Wingdings" w:hAnsi="Wingdings" w:hint="default"/>
      </w:rPr>
    </w:lvl>
  </w:abstractNum>
  <w:abstractNum w:abstractNumId="4">
    <w:nsid w:val="2CA619A8"/>
    <w:multiLevelType w:val="hybridMultilevel"/>
    <w:tmpl w:val="DFDC93F6"/>
    <w:lvl w:ilvl="0" w:tplc="9F9CB804">
      <w:start w:val="2"/>
      <w:numFmt w:val="decimal"/>
      <w:lvlText w:val="%1)"/>
      <w:lvlJc w:val="left"/>
      <w:pPr>
        <w:ind w:left="475" w:hanging="360"/>
      </w:pPr>
      <w:rPr>
        <w:rFonts w:hint="default"/>
        <w:color w:val="0C0C0C"/>
      </w:rPr>
    </w:lvl>
    <w:lvl w:ilvl="1" w:tplc="04220019" w:tentative="1">
      <w:start w:val="1"/>
      <w:numFmt w:val="lowerLetter"/>
      <w:lvlText w:val="%2."/>
      <w:lvlJc w:val="left"/>
      <w:pPr>
        <w:ind w:left="1195" w:hanging="360"/>
      </w:pPr>
    </w:lvl>
    <w:lvl w:ilvl="2" w:tplc="0422001B" w:tentative="1">
      <w:start w:val="1"/>
      <w:numFmt w:val="lowerRoman"/>
      <w:lvlText w:val="%3."/>
      <w:lvlJc w:val="right"/>
      <w:pPr>
        <w:ind w:left="1915" w:hanging="180"/>
      </w:pPr>
    </w:lvl>
    <w:lvl w:ilvl="3" w:tplc="0422000F" w:tentative="1">
      <w:start w:val="1"/>
      <w:numFmt w:val="decimal"/>
      <w:lvlText w:val="%4."/>
      <w:lvlJc w:val="left"/>
      <w:pPr>
        <w:ind w:left="2635" w:hanging="360"/>
      </w:pPr>
    </w:lvl>
    <w:lvl w:ilvl="4" w:tplc="04220019" w:tentative="1">
      <w:start w:val="1"/>
      <w:numFmt w:val="lowerLetter"/>
      <w:lvlText w:val="%5."/>
      <w:lvlJc w:val="left"/>
      <w:pPr>
        <w:ind w:left="3355" w:hanging="360"/>
      </w:pPr>
    </w:lvl>
    <w:lvl w:ilvl="5" w:tplc="0422001B" w:tentative="1">
      <w:start w:val="1"/>
      <w:numFmt w:val="lowerRoman"/>
      <w:lvlText w:val="%6."/>
      <w:lvlJc w:val="right"/>
      <w:pPr>
        <w:ind w:left="4075" w:hanging="180"/>
      </w:pPr>
    </w:lvl>
    <w:lvl w:ilvl="6" w:tplc="0422000F" w:tentative="1">
      <w:start w:val="1"/>
      <w:numFmt w:val="decimal"/>
      <w:lvlText w:val="%7."/>
      <w:lvlJc w:val="left"/>
      <w:pPr>
        <w:ind w:left="4795" w:hanging="360"/>
      </w:pPr>
    </w:lvl>
    <w:lvl w:ilvl="7" w:tplc="04220019" w:tentative="1">
      <w:start w:val="1"/>
      <w:numFmt w:val="lowerLetter"/>
      <w:lvlText w:val="%8."/>
      <w:lvlJc w:val="left"/>
      <w:pPr>
        <w:ind w:left="5515" w:hanging="360"/>
      </w:pPr>
    </w:lvl>
    <w:lvl w:ilvl="8" w:tplc="0422001B" w:tentative="1">
      <w:start w:val="1"/>
      <w:numFmt w:val="lowerRoman"/>
      <w:lvlText w:val="%9."/>
      <w:lvlJc w:val="right"/>
      <w:pPr>
        <w:ind w:left="6235" w:hanging="180"/>
      </w:pPr>
    </w:lvl>
  </w:abstractNum>
  <w:abstractNum w:abstractNumId="5">
    <w:nsid w:val="461F67EB"/>
    <w:multiLevelType w:val="hybridMultilevel"/>
    <w:tmpl w:val="F69A0DC4"/>
    <w:lvl w:ilvl="0" w:tplc="5E3E0A04">
      <w:start w:val="12"/>
      <w:numFmt w:val="decimal"/>
      <w:lvlText w:val="%1)"/>
      <w:lvlJc w:val="left"/>
      <w:pPr>
        <w:ind w:left="115" w:hanging="428"/>
        <w:jc w:val="left"/>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8C229FA2">
      <w:numFmt w:val="bullet"/>
      <w:lvlText w:val="•"/>
      <w:lvlJc w:val="left"/>
      <w:pPr>
        <w:ind w:left="942" w:hanging="428"/>
      </w:pPr>
      <w:rPr>
        <w:rFonts w:hint="default"/>
        <w:lang w:val="uk-UA" w:eastAsia="en-US" w:bidi="ar-SA"/>
      </w:rPr>
    </w:lvl>
    <w:lvl w:ilvl="2" w:tplc="844853EC">
      <w:numFmt w:val="bullet"/>
      <w:lvlText w:val="•"/>
      <w:lvlJc w:val="left"/>
      <w:pPr>
        <w:ind w:left="1765" w:hanging="428"/>
      </w:pPr>
      <w:rPr>
        <w:rFonts w:hint="default"/>
        <w:lang w:val="uk-UA" w:eastAsia="en-US" w:bidi="ar-SA"/>
      </w:rPr>
    </w:lvl>
    <w:lvl w:ilvl="3" w:tplc="D9F64672">
      <w:numFmt w:val="bullet"/>
      <w:lvlText w:val="•"/>
      <w:lvlJc w:val="left"/>
      <w:pPr>
        <w:ind w:left="2588" w:hanging="428"/>
      </w:pPr>
      <w:rPr>
        <w:rFonts w:hint="default"/>
        <w:lang w:val="uk-UA" w:eastAsia="en-US" w:bidi="ar-SA"/>
      </w:rPr>
    </w:lvl>
    <w:lvl w:ilvl="4" w:tplc="D6ECDE1C">
      <w:numFmt w:val="bullet"/>
      <w:lvlText w:val="•"/>
      <w:lvlJc w:val="left"/>
      <w:pPr>
        <w:ind w:left="3411" w:hanging="428"/>
      </w:pPr>
      <w:rPr>
        <w:rFonts w:hint="default"/>
        <w:lang w:val="uk-UA" w:eastAsia="en-US" w:bidi="ar-SA"/>
      </w:rPr>
    </w:lvl>
    <w:lvl w:ilvl="5" w:tplc="99328BCE">
      <w:numFmt w:val="bullet"/>
      <w:lvlText w:val="•"/>
      <w:lvlJc w:val="left"/>
      <w:pPr>
        <w:ind w:left="4234" w:hanging="428"/>
      </w:pPr>
      <w:rPr>
        <w:rFonts w:hint="default"/>
        <w:lang w:val="uk-UA" w:eastAsia="en-US" w:bidi="ar-SA"/>
      </w:rPr>
    </w:lvl>
    <w:lvl w:ilvl="6" w:tplc="DE285888">
      <w:numFmt w:val="bullet"/>
      <w:lvlText w:val="•"/>
      <w:lvlJc w:val="left"/>
      <w:pPr>
        <w:ind w:left="5056" w:hanging="428"/>
      </w:pPr>
      <w:rPr>
        <w:rFonts w:hint="default"/>
        <w:lang w:val="uk-UA" w:eastAsia="en-US" w:bidi="ar-SA"/>
      </w:rPr>
    </w:lvl>
    <w:lvl w:ilvl="7" w:tplc="B20AB9A0">
      <w:numFmt w:val="bullet"/>
      <w:lvlText w:val="•"/>
      <w:lvlJc w:val="left"/>
      <w:pPr>
        <w:ind w:left="5879" w:hanging="428"/>
      </w:pPr>
      <w:rPr>
        <w:rFonts w:hint="default"/>
        <w:lang w:val="uk-UA" w:eastAsia="en-US" w:bidi="ar-SA"/>
      </w:rPr>
    </w:lvl>
    <w:lvl w:ilvl="8" w:tplc="AD704F90">
      <w:numFmt w:val="bullet"/>
      <w:lvlText w:val="•"/>
      <w:lvlJc w:val="left"/>
      <w:pPr>
        <w:ind w:left="6702" w:hanging="428"/>
      </w:pPr>
      <w:rPr>
        <w:rFonts w:hint="default"/>
        <w:lang w:val="uk-UA" w:eastAsia="en-US" w:bidi="ar-SA"/>
      </w:rPr>
    </w:lvl>
  </w:abstractNum>
  <w:abstractNum w:abstractNumId="6">
    <w:nsid w:val="4643361C"/>
    <w:multiLevelType w:val="hybridMultilevel"/>
    <w:tmpl w:val="041274D0"/>
    <w:lvl w:ilvl="0" w:tplc="BFB05554">
      <w:start w:val="1"/>
      <w:numFmt w:val="decimal"/>
      <w:lvlText w:val="%1."/>
      <w:lvlJc w:val="left"/>
      <w:pPr>
        <w:ind w:left="115" w:hanging="270"/>
        <w:jc w:val="left"/>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F3604860">
      <w:numFmt w:val="bullet"/>
      <w:lvlText w:val="•"/>
      <w:lvlJc w:val="left"/>
      <w:pPr>
        <w:ind w:left="942" w:hanging="270"/>
      </w:pPr>
      <w:rPr>
        <w:rFonts w:hint="default"/>
        <w:lang w:val="uk-UA" w:eastAsia="en-US" w:bidi="ar-SA"/>
      </w:rPr>
    </w:lvl>
    <w:lvl w:ilvl="2" w:tplc="0BF06218">
      <w:numFmt w:val="bullet"/>
      <w:lvlText w:val="•"/>
      <w:lvlJc w:val="left"/>
      <w:pPr>
        <w:ind w:left="1765" w:hanging="270"/>
      </w:pPr>
      <w:rPr>
        <w:rFonts w:hint="default"/>
        <w:lang w:val="uk-UA" w:eastAsia="en-US" w:bidi="ar-SA"/>
      </w:rPr>
    </w:lvl>
    <w:lvl w:ilvl="3" w:tplc="C6FAE306">
      <w:numFmt w:val="bullet"/>
      <w:lvlText w:val="•"/>
      <w:lvlJc w:val="left"/>
      <w:pPr>
        <w:ind w:left="2588" w:hanging="270"/>
      </w:pPr>
      <w:rPr>
        <w:rFonts w:hint="default"/>
        <w:lang w:val="uk-UA" w:eastAsia="en-US" w:bidi="ar-SA"/>
      </w:rPr>
    </w:lvl>
    <w:lvl w:ilvl="4" w:tplc="1D022CBA">
      <w:numFmt w:val="bullet"/>
      <w:lvlText w:val="•"/>
      <w:lvlJc w:val="left"/>
      <w:pPr>
        <w:ind w:left="3411" w:hanging="270"/>
      </w:pPr>
      <w:rPr>
        <w:rFonts w:hint="default"/>
        <w:lang w:val="uk-UA" w:eastAsia="en-US" w:bidi="ar-SA"/>
      </w:rPr>
    </w:lvl>
    <w:lvl w:ilvl="5" w:tplc="3BFEC822">
      <w:numFmt w:val="bullet"/>
      <w:lvlText w:val="•"/>
      <w:lvlJc w:val="left"/>
      <w:pPr>
        <w:ind w:left="4234" w:hanging="270"/>
      </w:pPr>
      <w:rPr>
        <w:rFonts w:hint="default"/>
        <w:lang w:val="uk-UA" w:eastAsia="en-US" w:bidi="ar-SA"/>
      </w:rPr>
    </w:lvl>
    <w:lvl w:ilvl="6" w:tplc="379A6DE6">
      <w:numFmt w:val="bullet"/>
      <w:lvlText w:val="•"/>
      <w:lvlJc w:val="left"/>
      <w:pPr>
        <w:ind w:left="5056" w:hanging="270"/>
      </w:pPr>
      <w:rPr>
        <w:rFonts w:hint="default"/>
        <w:lang w:val="uk-UA" w:eastAsia="en-US" w:bidi="ar-SA"/>
      </w:rPr>
    </w:lvl>
    <w:lvl w:ilvl="7" w:tplc="7FB8537C">
      <w:numFmt w:val="bullet"/>
      <w:lvlText w:val="•"/>
      <w:lvlJc w:val="left"/>
      <w:pPr>
        <w:ind w:left="5879" w:hanging="270"/>
      </w:pPr>
      <w:rPr>
        <w:rFonts w:hint="default"/>
        <w:lang w:val="uk-UA" w:eastAsia="en-US" w:bidi="ar-SA"/>
      </w:rPr>
    </w:lvl>
    <w:lvl w:ilvl="8" w:tplc="17A8C9E0">
      <w:numFmt w:val="bullet"/>
      <w:lvlText w:val="•"/>
      <w:lvlJc w:val="left"/>
      <w:pPr>
        <w:ind w:left="6702" w:hanging="270"/>
      </w:pPr>
      <w:rPr>
        <w:rFonts w:hint="default"/>
        <w:lang w:val="uk-UA" w:eastAsia="en-US" w:bidi="ar-SA"/>
      </w:rPr>
    </w:lvl>
  </w:abstractNum>
  <w:abstractNum w:abstractNumId="7">
    <w:nsid w:val="4CE40A2D"/>
    <w:multiLevelType w:val="hybridMultilevel"/>
    <w:tmpl w:val="713212A4"/>
    <w:lvl w:ilvl="0" w:tplc="6C706DEC">
      <w:start w:val="2"/>
      <w:numFmt w:val="decimal"/>
      <w:lvlText w:val="%1)"/>
      <w:lvlJc w:val="left"/>
      <w:pPr>
        <w:ind w:left="475" w:hanging="360"/>
      </w:pPr>
      <w:rPr>
        <w:rFonts w:hint="default"/>
        <w:color w:val="0C0C0C"/>
      </w:rPr>
    </w:lvl>
    <w:lvl w:ilvl="1" w:tplc="04220019" w:tentative="1">
      <w:start w:val="1"/>
      <w:numFmt w:val="lowerLetter"/>
      <w:lvlText w:val="%2."/>
      <w:lvlJc w:val="left"/>
      <w:pPr>
        <w:ind w:left="1195" w:hanging="360"/>
      </w:pPr>
    </w:lvl>
    <w:lvl w:ilvl="2" w:tplc="0422001B" w:tentative="1">
      <w:start w:val="1"/>
      <w:numFmt w:val="lowerRoman"/>
      <w:lvlText w:val="%3."/>
      <w:lvlJc w:val="right"/>
      <w:pPr>
        <w:ind w:left="1915" w:hanging="180"/>
      </w:pPr>
    </w:lvl>
    <w:lvl w:ilvl="3" w:tplc="0422000F" w:tentative="1">
      <w:start w:val="1"/>
      <w:numFmt w:val="decimal"/>
      <w:lvlText w:val="%4."/>
      <w:lvlJc w:val="left"/>
      <w:pPr>
        <w:ind w:left="2635" w:hanging="360"/>
      </w:pPr>
    </w:lvl>
    <w:lvl w:ilvl="4" w:tplc="04220019" w:tentative="1">
      <w:start w:val="1"/>
      <w:numFmt w:val="lowerLetter"/>
      <w:lvlText w:val="%5."/>
      <w:lvlJc w:val="left"/>
      <w:pPr>
        <w:ind w:left="3355" w:hanging="360"/>
      </w:pPr>
    </w:lvl>
    <w:lvl w:ilvl="5" w:tplc="0422001B" w:tentative="1">
      <w:start w:val="1"/>
      <w:numFmt w:val="lowerRoman"/>
      <w:lvlText w:val="%6."/>
      <w:lvlJc w:val="right"/>
      <w:pPr>
        <w:ind w:left="4075" w:hanging="180"/>
      </w:pPr>
    </w:lvl>
    <w:lvl w:ilvl="6" w:tplc="0422000F" w:tentative="1">
      <w:start w:val="1"/>
      <w:numFmt w:val="decimal"/>
      <w:lvlText w:val="%7."/>
      <w:lvlJc w:val="left"/>
      <w:pPr>
        <w:ind w:left="4795" w:hanging="360"/>
      </w:pPr>
    </w:lvl>
    <w:lvl w:ilvl="7" w:tplc="04220019" w:tentative="1">
      <w:start w:val="1"/>
      <w:numFmt w:val="lowerLetter"/>
      <w:lvlText w:val="%8."/>
      <w:lvlJc w:val="left"/>
      <w:pPr>
        <w:ind w:left="5515" w:hanging="360"/>
      </w:pPr>
    </w:lvl>
    <w:lvl w:ilvl="8" w:tplc="0422001B" w:tentative="1">
      <w:start w:val="1"/>
      <w:numFmt w:val="lowerRoman"/>
      <w:lvlText w:val="%9."/>
      <w:lvlJc w:val="right"/>
      <w:pPr>
        <w:ind w:left="6235" w:hanging="180"/>
      </w:pPr>
    </w:lvl>
  </w:abstractNum>
  <w:abstractNum w:abstractNumId="8">
    <w:nsid w:val="53907F39"/>
    <w:multiLevelType w:val="hybridMultilevel"/>
    <w:tmpl w:val="FFA29AAA"/>
    <w:lvl w:ilvl="0" w:tplc="10FE5BC6">
      <w:start w:val="3"/>
      <w:numFmt w:val="decimal"/>
      <w:lvlText w:val="%1)"/>
      <w:lvlJc w:val="left"/>
      <w:pPr>
        <w:ind w:left="115" w:hanging="293"/>
        <w:jc w:val="left"/>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5254BF7A">
      <w:numFmt w:val="bullet"/>
      <w:lvlText w:val="•"/>
      <w:lvlJc w:val="left"/>
      <w:pPr>
        <w:ind w:left="942" w:hanging="293"/>
      </w:pPr>
      <w:rPr>
        <w:rFonts w:hint="default"/>
        <w:lang w:val="uk-UA" w:eastAsia="en-US" w:bidi="ar-SA"/>
      </w:rPr>
    </w:lvl>
    <w:lvl w:ilvl="2" w:tplc="4CAAA1C4">
      <w:numFmt w:val="bullet"/>
      <w:lvlText w:val="•"/>
      <w:lvlJc w:val="left"/>
      <w:pPr>
        <w:ind w:left="1765" w:hanging="293"/>
      </w:pPr>
      <w:rPr>
        <w:rFonts w:hint="default"/>
        <w:lang w:val="uk-UA" w:eastAsia="en-US" w:bidi="ar-SA"/>
      </w:rPr>
    </w:lvl>
    <w:lvl w:ilvl="3" w:tplc="5A9EC0F6">
      <w:numFmt w:val="bullet"/>
      <w:lvlText w:val="•"/>
      <w:lvlJc w:val="left"/>
      <w:pPr>
        <w:ind w:left="2588" w:hanging="293"/>
      </w:pPr>
      <w:rPr>
        <w:rFonts w:hint="default"/>
        <w:lang w:val="uk-UA" w:eastAsia="en-US" w:bidi="ar-SA"/>
      </w:rPr>
    </w:lvl>
    <w:lvl w:ilvl="4" w:tplc="4C1AE2AC">
      <w:numFmt w:val="bullet"/>
      <w:lvlText w:val="•"/>
      <w:lvlJc w:val="left"/>
      <w:pPr>
        <w:ind w:left="3411" w:hanging="293"/>
      </w:pPr>
      <w:rPr>
        <w:rFonts w:hint="default"/>
        <w:lang w:val="uk-UA" w:eastAsia="en-US" w:bidi="ar-SA"/>
      </w:rPr>
    </w:lvl>
    <w:lvl w:ilvl="5" w:tplc="67102828">
      <w:numFmt w:val="bullet"/>
      <w:lvlText w:val="•"/>
      <w:lvlJc w:val="left"/>
      <w:pPr>
        <w:ind w:left="4234" w:hanging="293"/>
      </w:pPr>
      <w:rPr>
        <w:rFonts w:hint="default"/>
        <w:lang w:val="uk-UA" w:eastAsia="en-US" w:bidi="ar-SA"/>
      </w:rPr>
    </w:lvl>
    <w:lvl w:ilvl="6" w:tplc="ED8A55A6">
      <w:numFmt w:val="bullet"/>
      <w:lvlText w:val="•"/>
      <w:lvlJc w:val="left"/>
      <w:pPr>
        <w:ind w:left="5056" w:hanging="293"/>
      </w:pPr>
      <w:rPr>
        <w:rFonts w:hint="default"/>
        <w:lang w:val="uk-UA" w:eastAsia="en-US" w:bidi="ar-SA"/>
      </w:rPr>
    </w:lvl>
    <w:lvl w:ilvl="7" w:tplc="58B21ADE">
      <w:numFmt w:val="bullet"/>
      <w:lvlText w:val="•"/>
      <w:lvlJc w:val="left"/>
      <w:pPr>
        <w:ind w:left="5879" w:hanging="293"/>
      </w:pPr>
      <w:rPr>
        <w:rFonts w:hint="default"/>
        <w:lang w:val="uk-UA" w:eastAsia="en-US" w:bidi="ar-SA"/>
      </w:rPr>
    </w:lvl>
    <w:lvl w:ilvl="8" w:tplc="07B06180">
      <w:numFmt w:val="bullet"/>
      <w:lvlText w:val="•"/>
      <w:lvlJc w:val="left"/>
      <w:pPr>
        <w:ind w:left="6702" w:hanging="293"/>
      </w:pPr>
      <w:rPr>
        <w:rFonts w:hint="default"/>
        <w:lang w:val="uk-UA" w:eastAsia="en-US" w:bidi="ar-SA"/>
      </w:rPr>
    </w:lvl>
  </w:abstractNum>
  <w:num w:numId="1">
    <w:abstractNumId w:val="2"/>
  </w:num>
  <w:num w:numId="2">
    <w:abstractNumId w:val="7"/>
  </w:num>
  <w:num w:numId="3">
    <w:abstractNumId w:val="4"/>
  </w:num>
  <w:num w:numId="4">
    <w:abstractNumId w:val="8"/>
  </w:num>
  <w:num w:numId="5">
    <w:abstractNumId w:val="5"/>
  </w:num>
  <w:num w:numId="6">
    <w:abstractNumId w:val="6"/>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030"/>
    <w:rsid w:val="00037E31"/>
    <w:rsid w:val="000B6D32"/>
    <w:rsid w:val="000D53A3"/>
    <w:rsid w:val="002A05CB"/>
    <w:rsid w:val="003108BB"/>
    <w:rsid w:val="003F2A1C"/>
    <w:rsid w:val="004A72E5"/>
    <w:rsid w:val="007544D0"/>
    <w:rsid w:val="0081760E"/>
    <w:rsid w:val="008A3030"/>
    <w:rsid w:val="00AF3C62"/>
    <w:rsid w:val="00B424AF"/>
    <w:rsid w:val="00B54E24"/>
    <w:rsid w:val="00BB7415"/>
    <w:rsid w:val="00BF1688"/>
    <w:rsid w:val="00CB17AF"/>
    <w:rsid w:val="00D915E3"/>
    <w:rsid w:val="00DB56CC"/>
    <w:rsid w:val="00F62D1D"/>
    <w:rsid w:val="00F71B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030"/>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3030"/>
    <w:pPr>
      <w:tabs>
        <w:tab w:val="center" w:pos="4819"/>
        <w:tab w:val="right" w:pos="9639"/>
      </w:tabs>
    </w:pPr>
  </w:style>
  <w:style w:type="character" w:customStyle="1" w:styleId="a4">
    <w:name w:val="Верхний колонтитул Знак"/>
    <w:basedOn w:val="a0"/>
    <w:link w:val="a3"/>
    <w:uiPriority w:val="99"/>
    <w:rsid w:val="008A3030"/>
    <w:rPr>
      <w:rFonts w:ascii="Times New Roman" w:eastAsia="Times New Roman" w:hAnsi="Times New Roman" w:cs="Times New Roman"/>
      <w:sz w:val="28"/>
      <w:szCs w:val="28"/>
    </w:rPr>
  </w:style>
  <w:style w:type="paragraph" w:styleId="HTML">
    <w:name w:val="HTML Preformatted"/>
    <w:aliases w:val="Знак,Знак Знак Знак Знак Знак Знак Знак1 Знак Знак Знак Знак"/>
    <w:basedOn w:val="a"/>
    <w:link w:val="HTML0"/>
    <w:uiPriority w:val="99"/>
    <w:rsid w:val="008A3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4"/>
      <w:szCs w:val="24"/>
      <w:lang w:val="ru-RU"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8A3030"/>
    <w:rPr>
      <w:rFonts w:ascii="Courier New" w:eastAsia="Times New Roman" w:hAnsi="Courier New" w:cs="Courier New"/>
      <w:sz w:val="24"/>
      <w:szCs w:val="24"/>
      <w:lang w:val="ru-RU" w:eastAsia="ru-RU"/>
    </w:rPr>
  </w:style>
  <w:style w:type="paragraph" w:styleId="a5">
    <w:name w:val="Normal (Web)"/>
    <w:basedOn w:val="a"/>
    <w:uiPriority w:val="99"/>
    <w:rsid w:val="008A3030"/>
    <w:pPr>
      <w:spacing w:before="100" w:beforeAutospacing="1" w:after="100" w:afterAutospacing="1"/>
      <w:jc w:val="left"/>
    </w:pPr>
    <w:rPr>
      <w:sz w:val="24"/>
      <w:szCs w:val="24"/>
      <w:lang w:eastAsia="uk-UA"/>
    </w:rPr>
  </w:style>
  <w:style w:type="character" w:customStyle="1" w:styleId="rvts0">
    <w:name w:val="rvts0"/>
    <w:basedOn w:val="a0"/>
    <w:rsid w:val="008A3030"/>
    <w:rPr>
      <w:rFonts w:cs="Times New Roman"/>
    </w:rPr>
  </w:style>
  <w:style w:type="paragraph" w:customStyle="1" w:styleId="rvps12">
    <w:name w:val="rvps12"/>
    <w:basedOn w:val="a"/>
    <w:rsid w:val="008A3030"/>
    <w:pPr>
      <w:spacing w:before="100" w:beforeAutospacing="1" w:after="100" w:afterAutospacing="1"/>
      <w:jc w:val="left"/>
    </w:pPr>
    <w:rPr>
      <w:sz w:val="24"/>
      <w:szCs w:val="24"/>
      <w:lang w:eastAsia="uk-UA"/>
    </w:rPr>
  </w:style>
  <w:style w:type="paragraph" w:customStyle="1" w:styleId="a6">
    <w:name w:val="Стиль"/>
    <w:basedOn w:val="a"/>
    <w:next w:val="a5"/>
    <w:rsid w:val="008A3030"/>
    <w:pPr>
      <w:spacing w:before="100" w:beforeAutospacing="1" w:after="119"/>
      <w:jc w:val="left"/>
    </w:pPr>
    <w:rPr>
      <w:sz w:val="24"/>
      <w:szCs w:val="24"/>
      <w:lang w:val="ru-RU" w:eastAsia="ru-RU"/>
    </w:rPr>
  </w:style>
  <w:style w:type="paragraph" w:customStyle="1" w:styleId="1">
    <w:name w:val="Без интервала1"/>
    <w:rsid w:val="008A3030"/>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8A3030"/>
    <w:pPr>
      <w:widowControl w:val="0"/>
      <w:autoSpaceDE w:val="0"/>
      <w:autoSpaceDN w:val="0"/>
      <w:ind w:left="115"/>
      <w:jc w:val="left"/>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030"/>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3030"/>
    <w:pPr>
      <w:tabs>
        <w:tab w:val="center" w:pos="4819"/>
        <w:tab w:val="right" w:pos="9639"/>
      </w:tabs>
    </w:pPr>
  </w:style>
  <w:style w:type="character" w:customStyle="1" w:styleId="a4">
    <w:name w:val="Верхний колонтитул Знак"/>
    <w:basedOn w:val="a0"/>
    <w:link w:val="a3"/>
    <w:uiPriority w:val="99"/>
    <w:rsid w:val="008A3030"/>
    <w:rPr>
      <w:rFonts w:ascii="Times New Roman" w:eastAsia="Times New Roman" w:hAnsi="Times New Roman" w:cs="Times New Roman"/>
      <w:sz w:val="28"/>
      <w:szCs w:val="28"/>
    </w:rPr>
  </w:style>
  <w:style w:type="paragraph" w:styleId="HTML">
    <w:name w:val="HTML Preformatted"/>
    <w:aliases w:val="Знак,Знак Знак Знак Знак Знак Знак Знак1 Знак Знак Знак Знак"/>
    <w:basedOn w:val="a"/>
    <w:link w:val="HTML0"/>
    <w:uiPriority w:val="99"/>
    <w:rsid w:val="008A3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4"/>
      <w:szCs w:val="24"/>
      <w:lang w:val="ru-RU"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8A3030"/>
    <w:rPr>
      <w:rFonts w:ascii="Courier New" w:eastAsia="Times New Roman" w:hAnsi="Courier New" w:cs="Courier New"/>
      <w:sz w:val="24"/>
      <w:szCs w:val="24"/>
      <w:lang w:val="ru-RU" w:eastAsia="ru-RU"/>
    </w:rPr>
  </w:style>
  <w:style w:type="paragraph" w:styleId="a5">
    <w:name w:val="Normal (Web)"/>
    <w:basedOn w:val="a"/>
    <w:uiPriority w:val="99"/>
    <w:rsid w:val="008A3030"/>
    <w:pPr>
      <w:spacing w:before="100" w:beforeAutospacing="1" w:after="100" w:afterAutospacing="1"/>
      <w:jc w:val="left"/>
    </w:pPr>
    <w:rPr>
      <w:sz w:val="24"/>
      <w:szCs w:val="24"/>
      <w:lang w:eastAsia="uk-UA"/>
    </w:rPr>
  </w:style>
  <w:style w:type="character" w:customStyle="1" w:styleId="rvts0">
    <w:name w:val="rvts0"/>
    <w:basedOn w:val="a0"/>
    <w:rsid w:val="008A3030"/>
    <w:rPr>
      <w:rFonts w:cs="Times New Roman"/>
    </w:rPr>
  </w:style>
  <w:style w:type="paragraph" w:customStyle="1" w:styleId="rvps12">
    <w:name w:val="rvps12"/>
    <w:basedOn w:val="a"/>
    <w:rsid w:val="008A3030"/>
    <w:pPr>
      <w:spacing w:before="100" w:beforeAutospacing="1" w:after="100" w:afterAutospacing="1"/>
      <w:jc w:val="left"/>
    </w:pPr>
    <w:rPr>
      <w:sz w:val="24"/>
      <w:szCs w:val="24"/>
      <w:lang w:eastAsia="uk-UA"/>
    </w:rPr>
  </w:style>
  <w:style w:type="paragraph" w:customStyle="1" w:styleId="a6">
    <w:name w:val="Стиль"/>
    <w:basedOn w:val="a"/>
    <w:next w:val="a5"/>
    <w:rsid w:val="008A3030"/>
    <w:pPr>
      <w:spacing w:before="100" w:beforeAutospacing="1" w:after="119"/>
      <w:jc w:val="left"/>
    </w:pPr>
    <w:rPr>
      <w:sz w:val="24"/>
      <w:szCs w:val="24"/>
      <w:lang w:val="ru-RU" w:eastAsia="ru-RU"/>
    </w:rPr>
  </w:style>
  <w:style w:type="paragraph" w:customStyle="1" w:styleId="1">
    <w:name w:val="Без интервала1"/>
    <w:rsid w:val="008A3030"/>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8A3030"/>
    <w:pPr>
      <w:widowControl w:val="0"/>
      <w:autoSpaceDE w:val="0"/>
      <w:autoSpaceDN w:val="0"/>
      <w:ind w:left="115"/>
      <w:jc w:val="lef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zakon.rada.gov.ua/laws/show/2961-15" TargetMode="External"/><Relationship Id="rId4" Type="http://schemas.microsoft.com/office/2007/relationships/stylesWithEffects" Target="stylesWithEffects.xml"/><Relationship Id="rId9" Type="http://schemas.openxmlformats.org/officeDocument/2006/relationships/hyperlink" Target="mailto:upszn1237@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3471C-ABC5-4C81-951D-84F380C88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2979</Words>
  <Characters>1699</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УСЗН Криворізької РД</cp:lastModifiedBy>
  <cp:revision>9</cp:revision>
  <dcterms:created xsi:type="dcterms:W3CDTF">2025-12-17T12:45:00Z</dcterms:created>
  <dcterms:modified xsi:type="dcterms:W3CDTF">2026-01-06T12:38:00Z</dcterms:modified>
</cp:coreProperties>
</file>