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F7F24" w14:textId="02E3A0E4" w:rsidR="00B32B7E" w:rsidRPr="00DF7EBA" w:rsidRDefault="00B32B7E" w:rsidP="00DF7EB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F7EBA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72877E5A" w14:textId="77777777" w:rsidR="00977E8E" w:rsidRPr="00DF7EBA" w:rsidRDefault="00977E8E" w:rsidP="00DF7EB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81D2D2C" w14:textId="77777777" w:rsidR="00B32B7E" w:rsidRPr="00DF7EBA" w:rsidRDefault="00B32B7E" w:rsidP="00DF7EB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F7EBA">
        <w:rPr>
          <w:rFonts w:ascii="Times New Roman" w:hAnsi="Times New Roman" w:cs="Times New Roman"/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14:paraId="325AA117" w14:textId="77777777" w:rsidR="00B32B7E" w:rsidRPr="00DF7EBA" w:rsidRDefault="00B32B7E" w:rsidP="00DF7EBA">
      <w:pPr>
        <w:spacing w:after="0" w:line="240" w:lineRule="atLeast"/>
        <w:ind w:firstLine="5954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F7EBA">
        <w:rPr>
          <w:rFonts w:ascii="Times New Roman" w:hAnsi="Times New Roman" w:cs="Times New Roman"/>
          <w:sz w:val="24"/>
          <w:szCs w:val="24"/>
          <w:lang w:eastAsia="uk-UA"/>
        </w:rPr>
        <w:t>____________ № _____________</w:t>
      </w:r>
    </w:p>
    <w:p w14:paraId="7680B29F" w14:textId="77777777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AADC63D" w14:textId="04DFC15C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DF7EB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ТЕХНОЛОГІЧНА КАРТКА </w:t>
      </w:r>
      <w:r w:rsidR="00DF7EBA" w:rsidRPr="00DF7EB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6</w:t>
      </w:r>
    </w:p>
    <w:p w14:paraId="1709A537" w14:textId="2D5525EC" w:rsidR="00DF7EBA" w:rsidRPr="00DF7EBA" w:rsidRDefault="00DF7EBA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</w:t>
      </w:r>
      <w:r w:rsidRPr="00DF7EB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дміністративної послуги</w:t>
      </w:r>
    </w:p>
    <w:p w14:paraId="079ADD3E" w14:textId="77777777" w:rsidR="00243711" w:rsidRPr="00DF7EBA" w:rsidRDefault="00243711" w:rsidP="00DF7EBA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uk-UA"/>
          <w14:ligatures w14:val="none"/>
        </w:rPr>
      </w:pPr>
    </w:p>
    <w:p w14:paraId="5B264726" w14:textId="77777777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DF7EB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Pr="00DF7E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ПРИЗНАЧЕННЯ ГРОШОВОЇ КОМПЕНСАЦІЇ ВАРТОСТІ ПРОЇЗДУ                          ДО САНАТОРНО-КУРОРТНОГО ЗАКЛАДУ (ВІДДІЛЕННЯ СПИНАЛЬНОГО ПРОФІЛЮ) І  НАЗАД ОСОБАМ, ЯКІ  СУПРОВОДЖУЮТЬ ОСІБ З ІНВАЛІДНІСТЮ I ТА II ГРУПИ З НАСЛІДКАМИ ТРАВМ І ЗАХВОРЮВАННЯМИ ХРЕБТА                          ТА СПИННОГО МОЗКУ</w:t>
      </w:r>
      <w:r w:rsidRPr="00DF7EBA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7EDA1FA7" w14:textId="77777777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0"/>
          <w:szCs w:val="20"/>
          <w:lang w:eastAsia="ru-RU"/>
          <w14:ligatures w14:val="none"/>
        </w:rPr>
      </w:pPr>
    </w:p>
    <w:p w14:paraId="22C07E71" w14:textId="60C17EAB" w:rsidR="00B32B7E" w:rsidRPr="00DF7EBA" w:rsidRDefault="00DF7EBA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F7EBA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</w:t>
      </w:r>
      <w:r w:rsidR="00243711" w:rsidRPr="00DF7EBA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правління соціальної та ветеранської політики </w:t>
      </w:r>
    </w:p>
    <w:p w14:paraId="10FD3F02" w14:textId="71A003D9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F7EBA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2EC1F58F" w14:textId="50901984" w:rsidR="00243711" w:rsidRPr="00DF7EBA" w:rsidRDefault="00243711" w:rsidP="00DF7EB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DF7EB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</w:t>
      </w:r>
    </w:p>
    <w:tbl>
      <w:tblPr>
        <w:tblStyle w:val="a5"/>
        <w:tblW w:w="9854" w:type="dxa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243711" w:rsidRPr="00DF7EBA" w14:paraId="4CB85293" w14:textId="77777777" w:rsidTr="00B32B7E">
        <w:tc>
          <w:tcPr>
            <w:tcW w:w="555" w:type="dxa"/>
          </w:tcPr>
          <w:p w14:paraId="61F64B56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40B4FAA8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7A00E5C1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0F7B1E71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014B9C50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243711" w:rsidRPr="00DF7EBA" w14:paraId="2E9780A4" w14:textId="77777777" w:rsidTr="00B32B7E">
        <w:tc>
          <w:tcPr>
            <w:tcW w:w="555" w:type="dxa"/>
          </w:tcPr>
          <w:p w14:paraId="56449D01" w14:textId="77777777" w:rsidR="00243711" w:rsidRPr="00DF7EBA" w:rsidRDefault="00243711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1481F3C" w14:textId="77777777" w:rsidR="00243711" w:rsidRPr="00DF7EBA" w:rsidRDefault="00243711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Прийом заяви та визначеного пакету документів для призначення грошової компенсації вартості проїзду                          до санаторно-курортного закладу (відділення </w:t>
            </w:r>
            <w:proofErr w:type="spellStart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спинального</w:t>
            </w:r>
            <w:proofErr w:type="spellEnd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профілю) і  назад особам, які супроводжують осіб з інвалідністю i та </w:t>
            </w:r>
            <w:proofErr w:type="spellStart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ii</w:t>
            </w:r>
            <w:proofErr w:type="spellEnd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групи з наслідками травм і захворюваннями хребта                          та спинного мозку</w:t>
            </w:r>
          </w:p>
        </w:tc>
        <w:tc>
          <w:tcPr>
            <w:tcW w:w="2666" w:type="dxa"/>
          </w:tcPr>
          <w:p w14:paraId="0BC0B250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  <w:p w14:paraId="66E2FB8A" w14:textId="16490E92" w:rsidR="00243711" w:rsidRPr="00DF7EBA" w:rsidRDefault="00243711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19" w:type="dxa"/>
          </w:tcPr>
          <w:p w14:paraId="2CD8C68F" w14:textId="77777777" w:rsidR="00243711" w:rsidRPr="00DF7EBA" w:rsidRDefault="00243711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346253B" w14:textId="77777777" w:rsidR="00243711" w:rsidRPr="00DF7EBA" w:rsidRDefault="00243711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050F14A4" w14:textId="77777777" w:rsidR="00243711" w:rsidRPr="00DF7EBA" w:rsidRDefault="00243711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B32B7E" w:rsidRPr="00DF7EBA" w14:paraId="164FE9D4" w14:textId="77777777" w:rsidTr="00B32B7E">
        <w:tc>
          <w:tcPr>
            <w:tcW w:w="555" w:type="dxa"/>
          </w:tcPr>
          <w:p w14:paraId="052EDBBD" w14:textId="77777777" w:rsidR="00B32B7E" w:rsidRPr="00DF7EBA" w:rsidRDefault="00B32B7E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71B09210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1DE056B1" w14:textId="7A854E2C" w:rsidR="00B32B7E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426A86EA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0BC684D8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9E31108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7115371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EBB19B3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1AD5C76A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DF7EBA" w:rsidRPr="00DF7EBA" w14:paraId="5BE49C17" w14:textId="77777777" w:rsidTr="00B32B7E">
        <w:tc>
          <w:tcPr>
            <w:tcW w:w="555" w:type="dxa"/>
          </w:tcPr>
          <w:p w14:paraId="12CA25F6" w14:textId="77777777" w:rsidR="00DF7EBA" w:rsidRPr="00DF7EBA" w:rsidRDefault="00DF7EBA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701F0DD4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01DC1440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  <w:p w14:paraId="7301983D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F7E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управління</w:t>
            </w:r>
          </w:p>
          <w:p w14:paraId="0B7906BD" w14:textId="1F3A56D3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3D042573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631D8DBC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FD340C8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669308A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C780FF2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714E724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508B3BE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49E4718A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B32B7E" w:rsidRPr="00DF7EBA" w14:paraId="2632CB6C" w14:textId="77777777" w:rsidTr="00B32B7E">
        <w:tc>
          <w:tcPr>
            <w:tcW w:w="555" w:type="dxa"/>
          </w:tcPr>
          <w:p w14:paraId="6C44F9D7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806" w:type="dxa"/>
          </w:tcPr>
          <w:p w14:paraId="2D31A4FE" w14:textId="77777777" w:rsidR="00B32B7E" w:rsidRPr="00DF7EBA" w:rsidRDefault="00B32B7E" w:rsidP="00DF7EBA">
            <w:pPr>
              <w:tabs>
                <w:tab w:val="left" w:pos="708"/>
              </w:tabs>
              <w:suppressAutoHyphens/>
              <w:spacing w:after="0"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64936FB9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7D7C595D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F7E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5C40333C" w14:textId="267D4F68" w:rsidR="00B32B7E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25FA6887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288D3D2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B32B7E" w:rsidRPr="00DF7EBA" w14:paraId="236C2AEA" w14:textId="77777777" w:rsidTr="00B32B7E">
        <w:tc>
          <w:tcPr>
            <w:tcW w:w="555" w:type="dxa"/>
          </w:tcPr>
          <w:p w14:paraId="05B2C78E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806" w:type="dxa"/>
          </w:tcPr>
          <w:p w14:paraId="369E337B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5422BF10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F7E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538CCA8D" w14:textId="54089C82" w:rsidR="00B32B7E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5B4367B3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3EE2E1F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B32B7E" w:rsidRPr="00DF7EBA" w14:paraId="2C960546" w14:textId="77777777" w:rsidTr="00B32B7E">
        <w:tc>
          <w:tcPr>
            <w:tcW w:w="555" w:type="dxa"/>
          </w:tcPr>
          <w:p w14:paraId="07B709B6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13FC2F29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призначення грошової компенсації вартості проїзду                          до санаторно-курортного закладу (відділення </w:t>
            </w:r>
            <w:proofErr w:type="spellStart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спинального</w:t>
            </w:r>
            <w:proofErr w:type="spellEnd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профілю) і  назад особам, які супроводжують осіб з інвалідністю i та </w:t>
            </w:r>
            <w:proofErr w:type="spellStart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ii</w:t>
            </w:r>
            <w:proofErr w:type="spellEnd"/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групи з наслідками травм і захворюваннями хребта                          та спинного мозку</w:t>
            </w:r>
          </w:p>
        </w:tc>
        <w:tc>
          <w:tcPr>
            <w:tcW w:w="2666" w:type="dxa"/>
          </w:tcPr>
          <w:p w14:paraId="7BBCA1F5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F7E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2FD6B4BE" w14:textId="0E9E303D" w:rsidR="00B32B7E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5AE0AACC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0542C6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7CDFB0FE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 10 днів </w:t>
            </w:r>
          </w:p>
        </w:tc>
      </w:tr>
      <w:tr w:rsidR="00B32B7E" w:rsidRPr="00DF7EBA" w14:paraId="5B7B2135" w14:textId="77777777" w:rsidTr="00B32B7E">
        <w:tc>
          <w:tcPr>
            <w:tcW w:w="555" w:type="dxa"/>
          </w:tcPr>
          <w:p w14:paraId="125511CB" w14:textId="77777777" w:rsidR="00B32B7E" w:rsidRPr="00DF7EBA" w:rsidRDefault="00B32B7E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64985789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44937F06" w14:textId="77777777" w:rsidR="00DF7EBA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F7EB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48BDF01E" w14:textId="697CE1AB" w:rsidR="00B32B7E" w:rsidRPr="00DF7EBA" w:rsidRDefault="00DF7EBA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9B18F55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BD480F3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5263D8A5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B32B7E" w:rsidRPr="00DF7EBA" w14:paraId="56370083" w14:textId="77777777" w:rsidTr="00B32B7E">
        <w:tc>
          <w:tcPr>
            <w:tcW w:w="8046" w:type="dxa"/>
            <w:gridSpan w:val="4"/>
          </w:tcPr>
          <w:p w14:paraId="1DB5E458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05E25080" w14:textId="53072C32" w:rsidR="00B32B7E" w:rsidRPr="00DF7EBA" w:rsidRDefault="00B32B7E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B32B7E" w:rsidRPr="00DF7EBA" w14:paraId="50AEA762" w14:textId="77777777" w:rsidTr="00B32B7E">
        <w:tc>
          <w:tcPr>
            <w:tcW w:w="8046" w:type="dxa"/>
            <w:gridSpan w:val="4"/>
          </w:tcPr>
          <w:p w14:paraId="171B7C68" w14:textId="77777777" w:rsidR="00B32B7E" w:rsidRPr="00DF7EBA" w:rsidRDefault="00B32B7E" w:rsidP="00DF7EBA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1B2E0CD2" w14:textId="55374A69" w:rsidR="00B32B7E" w:rsidRPr="00DF7EBA" w:rsidRDefault="00B32B7E" w:rsidP="00DF7EBA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7E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</w:tbl>
    <w:p w14:paraId="5758454C" w14:textId="77777777" w:rsidR="00243711" w:rsidRPr="00DF7EBA" w:rsidRDefault="00243711" w:rsidP="00DF7EBA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DF7EBA"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  <w:t> </w:t>
      </w:r>
    </w:p>
    <w:p w14:paraId="7067679F" w14:textId="77777777" w:rsidR="00243711" w:rsidRPr="00DF7EBA" w:rsidRDefault="00243711" w:rsidP="00DF7EBA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DF7E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49FF37FF" w14:textId="77777777" w:rsidR="00243711" w:rsidRPr="00DF7EBA" w:rsidRDefault="00243711" w:rsidP="00DF7EB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F7E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5F140794" w14:textId="77777777" w:rsidR="00243711" w:rsidRPr="00DF7EBA" w:rsidRDefault="00243711" w:rsidP="00DF7EB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F7E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13E4041D" w14:textId="1A195F11" w:rsidR="003219E2" w:rsidRPr="00DF7EBA" w:rsidRDefault="00243711" w:rsidP="00DF7EBA">
      <w:pPr>
        <w:spacing w:after="0" w:line="240" w:lineRule="atLeast"/>
        <w:ind w:left="1416" w:firstLine="708"/>
        <w:contextualSpacing/>
        <w:rPr>
          <w:sz w:val="24"/>
          <w:szCs w:val="24"/>
        </w:rPr>
      </w:pPr>
      <w:r w:rsidRPr="00DF7E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DF7EB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  <w:bookmarkStart w:id="0" w:name="_GoBack"/>
      <w:bookmarkEnd w:id="0"/>
    </w:p>
    <w:sectPr w:rsidR="003219E2" w:rsidRPr="00DF7EBA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833E04" w14:textId="77777777" w:rsidR="00C130BB" w:rsidRDefault="00C130BB">
      <w:pPr>
        <w:spacing w:after="0" w:line="240" w:lineRule="auto"/>
      </w:pPr>
      <w:r>
        <w:separator/>
      </w:r>
    </w:p>
  </w:endnote>
  <w:endnote w:type="continuationSeparator" w:id="0">
    <w:p w14:paraId="03FB99A6" w14:textId="77777777" w:rsidR="00C130BB" w:rsidRDefault="00C13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00BB3" w14:textId="77777777" w:rsidR="00C130BB" w:rsidRDefault="00C130BB">
      <w:pPr>
        <w:spacing w:after="0" w:line="240" w:lineRule="auto"/>
      </w:pPr>
      <w:r>
        <w:separator/>
      </w:r>
    </w:p>
  </w:footnote>
  <w:footnote w:type="continuationSeparator" w:id="0">
    <w:p w14:paraId="5E78BB02" w14:textId="77777777" w:rsidR="00C130BB" w:rsidRDefault="00C13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37550" w14:textId="77777777" w:rsidR="00B32B7E" w:rsidRPr="003945B6" w:rsidRDefault="00243711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DF7EBA" w:rsidRPr="00DF7EBA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69E87F3D" w14:textId="77777777" w:rsidR="00B32B7E" w:rsidRDefault="00B32B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11"/>
    <w:rsid w:val="00243711"/>
    <w:rsid w:val="003219E2"/>
    <w:rsid w:val="00370FD5"/>
    <w:rsid w:val="007D0354"/>
    <w:rsid w:val="00977E8E"/>
    <w:rsid w:val="00B32B7E"/>
    <w:rsid w:val="00C130BB"/>
    <w:rsid w:val="00D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B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11"/>
    <w:pPr>
      <w:spacing w:after="200" w:line="27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71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24371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243711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11"/>
    <w:pPr>
      <w:spacing w:after="200" w:line="27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711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24371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243711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2268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4</cp:revision>
  <dcterms:created xsi:type="dcterms:W3CDTF">2026-01-12T08:59:00Z</dcterms:created>
  <dcterms:modified xsi:type="dcterms:W3CDTF">2026-01-14T11:00:00Z</dcterms:modified>
</cp:coreProperties>
</file>